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49D8" w:rsidRPr="0020545B" w:rsidRDefault="00E349D8" w:rsidP="0020545B">
      <w:pPr>
        <w:jc w:val="both"/>
      </w:pPr>
    </w:p>
    <w:p w:rsidR="00E349D8" w:rsidRDefault="00E349D8" w:rsidP="0020545B">
      <w:pPr>
        <w:jc w:val="both"/>
        <w:rPr>
          <w:b/>
          <w:sz w:val="24"/>
          <w:szCs w:val="24"/>
        </w:rPr>
      </w:pPr>
    </w:p>
    <w:p w:rsidR="00E349D8" w:rsidRDefault="00E349D8" w:rsidP="0020545B">
      <w:pPr>
        <w:jc w:val="both"/>
        <w:rPr>
          <w:b/>
          <w:sz w:val="24"/>
          <w:szCs w:val="24"/>
        </w:rPr>
      </w:pPr>
    </w:p>
    <w:p w:rsidR="00E349D8" w:rsidRPr="00F47BA1" w:rsidRDefault="00E349D8" w:rsidP="0020545B">
      <w:pPr>
        <w:jc w:val="both"/>
        <w:rPr>
          <w:b/>
          <w:sz w:val="24"/>
          <w:szCs w:val="24"/>
        </w:rPr>
      </w:pPr>
      <w:r w:rsidRPr="00F47BA1">
        <w:rPr>
          <w:b/>
          <w:sz w:val="24"/>
          <w:szCs w:val="24"/>
        </w:rPr>
        <w:t xml:space="preserve">UPORABNIŠKI PRIROČNIK </w:t>
      </w:r>
    </w:p>
    <w:p w:rsidR="00E349D8" w:rsidRDefault="00E349D8" w:rsidP="0020545B">
      <w:pPr>
        <w:jc w:val="both"/>
        <w:rPr>
          <w:b/>
        </w:rPr>
      </w:pPr>
    </w:p>
    <w:p w:rsidR="00E349D8" w:rsidRDefault="00E349D8" w:rsidP="0020545B">
      <w:pPr>
        <w:jc w:val="both"/>
        <w:rPr>
          <w:b/>
        </w:rPr>
      </w:pPr>
    </w:p>
    <w:p w:rsidR="00E349D8" w:rsidRDefault="00E349D8" w:rsidP="0020545B">
      <w:pPr>
        <w:jc w:val="both"/>
        <w:rPr>
          <w:b/>
        </w:rPr>
      </w:pPr>
    </w:p>
    <w:p w:rsidR="00E349D8" w:rsidRPr="00F47BA1" w:rsidRDefault="00834366" w:rsidP="0020545B">
      <w:pPr>
        <w:jc w:val="both"/>
        <w:rPr>
          <w:b/>
        </w:rPr>
      </w:pPr>
      <w:r>
        <w:rPr>
          <w:b/>
          <w:noProof/>
          <w:sz w:val="32"/>
          <w:szCs w:val="32"/>
        </w:rPr>
        <w:drawing>
          <wp:inline distT="0" distB="0" distL="0" distR="0">
            <wp:extent cx="5715000" cy="6286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628650"/>
                    </a:xfrm>
                    <a:prstGeom prst="rect">
                      <a:avLst/>
                    </a:prstGeom>
                    <a:noFill/>
                    <a:ln>
                      <a:noFill/>
                    </a:ln>
                  </pic:spPr>
                </pic:pic>
              </a:graphicData>
            </a:graphic>
          </wp:inline>
        </w:drawing>
      </w:r>
    </w:p>
    <w:p w:rsidR="00E349D8" w:rsidRDefault="00E349D8" w:rsidP="0020545B"/>
    <w:p w:rsidR="00E349D8" w:rsidRDefault="00E349D8" w:rsidP="0020545B"/>
    <w:p w:rsidR="00E349D8" w:rsidRDefault="00E349D8" w:rsidP="0020545B"/>
    <w:p w:rsidR="00E349D8" w:rsidRDefault="00E349D8" w:rsidP="0020545B"/>
    <w:p w:rsidR="00E349D8" w:rsidRPr="00F47BA1" w:rsidRDefault="00E349D8" w:rsidP="0020545B">
      <w:pPr>
        <w:rPr>
          <w:sz w:val="24"/>
          <w:szCs w:val="24"/>
        </w:rPr>
      </w:pPr>
      <w:r w:rsidRPr="00F47BA1">
        <w:rPr>
          <w:sz w:val="24"/>
          <w:szCs w:val="24"/>
        </w:rPr>
        <w:t>Struktura dokumenta:</w:t>
      </w:r>
    </w:p>
    <w:p w:rsidR="00E349D8" w:rsidRPr="00F47BA1" w:rsidRDefault="00E349D8" w:rsidP="0020545B">
      <w:pPr>
        <w:rPr>
          <w:sz w:val="24"/>
          <w:szCs w:val="24"/>
        </w:rPr>
      </w:pPr>
    </w:p>
    <w:p w:rsidR="00E349D8" w:rsidRDefault="00E349D8" w:rsidP="0020545B">
      <w:pPr>
        <w:rPr>
          <w:sz w:val="24"/>
          <w:szCs w:val="24"/>
        </w:rPr>
      </w:pPr>
      <w:r>
        <w:rPr>
          <w:sz w:val="24"/>
          <w:szCs w:val="24"/>
        </w:rPr>
        <w:t xml:space="preserve">I. </w:t>
      </w:r>
      <w:r w:rsidRPr="00F47BA1">
        <w:rPr>
          <w:sz w:val="24"/>
          <w:szCs w:val="24"/>
        </w:rPr>
        <w:t>Kaj moram vedeti o MSP Testu</w:t>
      </w:r>
    </w:p>
    <w:p w:rsidR="00E349D8" w:rsidRPr="00F47BA1" w:rsidRDefault="00E349D8" w:rsidP="0020545B">
      <w:pPr>
        <w:rPr>
          <w:sz w:val="24"/>
          <w:szCs w:val="24"/>
        </w:rPr>
      </w:pPr>
    </w:p>
    <w:p w:rsidR="00E349D8" w:rsidRPr="00F47BA1" w:rsidRDefault="00E349D8" w:rsidP="0020545B">
      <w:pPr>
        <w:rPr>
          <w:sz w:val="24"/>
          <w:szCs w:val="24"/>
        </w:rPr>
      </w:pPr>
      <w:r w:rsidRPr="00F47BA1">
        <w:rPr>
          <w:sz w:val="24"/>
          <w:szCs w:val="24"/>
        </w:rPr>
        <w:t>1. del – Struktura posameznega testa</w:t>
      </w:r>
    </w:p>
    <w:p w:rsidR="00E349D8" w:rsidRPr="00F47BA1" w:rsidRDefault="00E349D8" w:rsidP="0020545B">
      <w:pPr>
        <w:rPr>
          <w:sz w:val="24"/>
          <w:szCs w:val="24"/>
        </w:rPr>
      </w:pPr>
      <w:r w:rsidRPr="00F47BA1">
        <w:rPr>
          <w:sz w:val="24"/>
          <w:szCs w:val="24"/>
        </w:rPr>
        <w:t>2. del – Opis alternativ</w:t>
      </w:r>
    </w:p>
    <w:p w:rsidR="00E349D8" w:rsidRPr="00F47BA1" w:rsidRDefault="00E349D8" w:rsidP="0020545B">
      <w:pPr>
        <w:rPr>
          <w:sz w:val="24"/>
          <w:szCs w:val="24"/>
        </w:rPr>
      </w:pPr>
      <w:r w:rsidRPr="00F47BA1">
        <w:rPr>
          <w:sz w:val="24"/>
          <w:szCs w:val="24"/>
        </w:rPr>
        <w:t>3. del – Opis obveznosti</w:t>
      </w:r>
    </w:p>
    <w:p w:rsidR="00E349D8" w:rsidRPr="00F47BA1" w:rsidRDefault="00E349D8" w:rsidP="0020545B">
      <w:pPr>
        <w:rPr>
          <w:sz w:val="24"/>
          <w:szCs w:val="24"/>
        </w:rPr>
      </w:pPr>
      <w:r w:rsidRPr="00F47BA1">
        <w:rPr>
          <w:sz w:val="24"/>
          <w:szCs w:val="24"/>
        </w:rPr>
        <w:t>4. del – Opis aktivnosti</w:t>
      </w:r>
    </w:p>
    <w:p w:rsidR="00E349D8" w:rsidRPr="00F47BA1" w:rsidRDefault="00E349D8" w:rsidP="0020545B">
      <w:pPr>
        <w:rPr>
          <w:sz w:val="24"/>
          <w:szCs w:val="24"/>
        </w:rPr>
      </w:pPr>
      <w:r w:rsidRPr="00F47BA1">
        <w:rPr>
          <w:sz w:val="24"/>
          <w:szCs w:val="24"/>
        </w:rPr>
        <w:t>5. del – Specifikacije</w:t>
      </w:r>
    </w:p>
    <w:p w:rsidR="00E349D8" w:rsidRPr="00F47BA1" w:rsidRDefault="00E349D8" w:rsidP="0020545B">
      <w:pPr>
        <w:rPr>
          <w:sz w:val="24"/>
          <w:szCs w:val="24"/>
        </w:rPr>
      </w:pPr>
      <w:r w:rsidRPr="00F47BA1">
        <w:rPr>
          <w:sz w:val="24"/>
          <w:szCs w:val="24"/>
        </w:rPr>
        <w:t>6. del – Opis izpisa</w:t>
      </w:r>
    </w:p>
    <w:p w:rsidR="00E349D8" w:rsidRDefault="00E349D8" w:rsidP="0020545B">
      <w:pPr>
        <w:rPr>
          <w:sz w:val="24"/>
          <w:szCs w:val="24"/>
        </w:rPr>
      </w:pPr>
    </w:p>
    <w:p w:rsidR="00E349D8" w:rsidRPr="00F47BA1" w:rsidRDefault="00E349D8" w:rsidP="0020545B">
      <w:pPr>
        <w:rPr>
          <w:sz w:val="24"/>
          <w:szCs w:val="24"/>
        </w:rPr>
      </w:pPr>
      <w:r>
        <w:rPr>
          <w:sz w:val="24"/>
          <w:szCs w:val="24"/>
        </w:rPr>
        <w:t xml:space="preserve">II. </w:t>
      </w:r>
      <w:r w:rsidRPr="00F47BA1">
        <w:rPr>
          <w:sz w:val="24"/>
          <w:szCs w:val="24"/>
        </w:rPr>
        <w:t>Dostop v modul</w:t>
      </w:r>
      <w:r>
        <w:rPr>
          <w:sz w:val="24"/>
          <w:szCs w:val="24"/>
        </w:rPr>
        <w:t xml:space="preserve"> MSP test</w:t>
      </w:r>
    </w:p>
    <w:p w:rsidR="00E349D8" w:rsidRDefault="00E349D8" w:rsidP="0020545B">
      <w:pPr>
        <w:rPr>
          <w:sz w:val="24"/>
          <w:szCs w:val="24"/>
        </w:rPr>
      </w:pPr>
    </w:p>
    <w:p w:rsidR="00E349D8" w:rsidRDefault="00E349D8" w:rsidP="0020545B">
      <w:pPr>
        <w:rPr>
          <w:sz w:val="24"/>
          <w:szCs w:val="24"/>
        </w:rPr>
      </w:pPr>
      <w:r>
        <w:rPr>
          <w:sz w:val="24"/>
          <w:szCs w:val="24"/>
        </w:rPr>
        <w:t xml:space="preserve">III. </w:t>
      </w:r>
      <w:r w:rsidRPr="00F47BA1">
        <w:rPr>
          <w:sz w:val="24"/>
          <w:szCs w:val="24"/>
        </w:rPr>
        <w:t>Vnos MSP testa</w:t>
      </w:r>
    </w:p>
    <w:p w:rsidR="00E349D8" w:rsidRPr="00F47BA1" w:rsidRDefault="00E349D8" w:rsidP="0020545B">
      <w:pPr>
        <w:rPr>
          <w:sz w:val="24"/>
          <w:szCs w:val="24"/>
        </w:rPr>
      </w:pPr>
    </w:p>
    <w:p w:rsidR="00E349D8" w:rsidRDefault="00E349D8" w:rsidP="0020545B">
      <w:pPr>
        <w:rPr>
          <w:sz w:val="24"/>
          <w:szCs w:val="24"/>
        </w:rPr>
      </w:pPr>
      <w:r>
        <w:rPr>
          <w:sz w:val="24"/>
          <w:szCs w:val="24"/>
        </w:rPr>
        <w:t xml:space="preserve">         a) </w:t>
      </w:r>
      <w:r w:rsidRPr="00F47BA1">
        <w:rPr>
          <w:sz w:val="24"/>
          <w:szCs w:val="24"/>
        </w:rPr>
        <w:t>Izračun razlike – postopek in slikovni prikaz</w:t>
      </w:r>
    </w:p>
    <w:p w:rsidR="00E349D8" w:rsidRPr="00F47BA1" w:rsidRDefault="00E349D8" w:rsidP="0020545B">
      <w:pPr>
        <w:rPr>
          <w:sz w:val="24"/>
          <w:szCs w:val="24"/>
        </w:rPr>
      </w:pPr>
    </w:p>
    <w:p w:rsidR="00E349D8" w:rsidRDefault="00E349D8" w:rsidP="0020545B">
      <w:pPr>
        <w:rPr>
          <w:sz w:val="24"/>
          <w:szCs w:val="24"/>
        </w:rPr>
      </w:pPr>
      <w:r>
        <w:rPr>
          <w:sz w:val="24"/>
          <w:szCs w:val="24"/>
        </w:rPr>
        <w:t xml:space="preserve">         b)</w:t>
      </w:r>
      <w:r w:rsidRPr="00F47BA1">
        <w:rPr>
          <w:sz w:val="24"/>
          <w:szCs w:val="24"/>
        </w:rPr>
        <w:t>Vnos razlike – postopek in slikovni prikaz</w:t>
      </w:r>
    </w:p>
    <w:p w:rsidR="00E349D8" w:rsidRPr="00F47BA1" w:rsidRDefault="00E349D8" w:rsidP="0020545B">
      <w:pPr>
        <w:rPr>
          <w:sz w:val="24"/>
          <w:szCs w:val="24"/>
        </w:rPr>
      </w:pPr>
    </w:p>
    <w:p w:rsidR="00E349D8" w:rsidRPr="00F47BA1" w:rsidRDefault="00E349D8" w:rsidP="0020545B">
      <w:pPr>
        <w:rPr>
          <w:sz w:val="24"/>
          <w:szCs w:val="24"/>
        </w:rPr>
      </w:pPr>
      <w:r>
        <w:rPr>
          <w:sz w:val="24"/>
          <w:szCs w:val="24"/>
        </w:rPr>
        <w:t xml:space="preserve">IV. </w:t>
      </w:r>
      <w:r w:rsidRPr="00F47BA1">
        <w:rPr>
          <w:sz w:val="24"/>
          <w:szCs w:val="24"/>
        </w:rPr>
        <w:t>Brisanje alternativ, obveznosti in aktivnosti</w:t>
      </w:r>
    </w:p>
    <w:p w:rsidR="00E349D8" w:rsidRDefault="00E349D8" w:rsidP="0020545B">
      <w:pPr>
        <w:rPr>
          <w:sz w:val="24"/>
          <w:szCs w:val="24"/>
        </w:rPr>
      </w:pPr>
    </w:p>
    <w:p w:rsidR="00E349D8" w:rsidRDefault="00E349D8" w:rsidP="0020545B">
      <w:pPr>
        <w:rPr>
          <w:sz w:val="24"/>
          <w:szCs w:val="24"/>
        </w:rPr>
      </w:pPr>
      <w:r>
        <w:rPr>
          <w:sz w:val="24"/>
          <w:szCs w:val="24"/>
        </w:rPr>
        <w:t xml:space="preserve">V. </w:t>
      </w:r>
      <w:r w:rsidRPr="00F47BA1">
        <w:rPr>
          <w:sz w:val="24"/>
          <w:szCs w:val="24"/>
        </w:rPr>
        <w:t>Objava MSP testa</w:t>
      </w:r>
    </w:p>
    <w:p w:rsidR="00E349D8" w:rsidRDefault="00E349D8" w:rsidP="0020545B">
      <w:pPr>
        <w:rPr>
          <w:sz w:val="24"/>
          <w:szCs w:val="24"/>
        </w:rPr>
      </w:pPr>
    </w:p>
    <w:p w:rsidR="00E349D8" w:rsidRPr="00F47BA1" w:rsidRDefault="00E349D8" w:rsidP="0020545B">
      <w:pPr>
        <w:rPr>
          <w:sz w:val="24"/>
          <w:szCs w:val="24"/>
        </w:rPr>
      </w:pPr>
      <w:r>
        <w:rPr>
          <w:sz w:val="24"/>
          <w:szCs w:val="24"/>
        </w:rPr>
        <w:t>VI. Uporabni namigi pri oceni kvalitativnih učinkov</w:t>
      </w:r>
    </w:p>
    <w:p w:rsidR="00E349D8" w:rsidRPr="0020545B" w:rsidRDefault="00E349D8" w:rsidP="0020545B"/>
    <w:p w:rsidR="00E349D8" w:rsidRPr="0020545B" w:rsidRDefault="00E349D8" w:rsidP="0020545B">
      <w:pPr>
        <w:jc w:val="both"/>
      </w:pPr>
    </w:p>
    <w:p w:rsidR="00E349D8" w:rsidRPr="0020545B" w:rsidRDefault="00E349D8" w:rsidP="0020545B">
      <w:pPr>
        <w:jc w:val="both"/>
      </w:pPr>
    </w:p>
    <w:p w:rsidR="00E349D8" w:rsidRPr="0020545B" w:rsidRDefault="00E349D8" w:rsidP="0020545B">
      <w:pPr>
        <w:jc w:val="both"/>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13258A">
      <w:pPr>
        <w:jc w:val="center"/>
        <w:rPr>
          <w:b/>
          <w:sz w:val="24"/>
          <w:szCs w:val="24"/>
        </w:rPr>
      </w:pPr>
      <w:r>
        <w:rPr>
          <w:b/>
          <w:sz w:val="24"/>
          <w:szCs w:val="24"/>
        </w:rPr>
        <w:t>APRIL 2016</w:t>
      </w:r>
    </w:p>
    <w:p w:rsidR="00E349D8" w:rsidRDefault="00E349D8" w:rsidP="0020545B">
      <w:pPr>
        <w:jc w:val="both"/>
        <w:rPr>
          <w:b/>
          <w:sz w:val="24"/>
          <w:szCs w:val="24"/>
        </w:rPr>
      </w:pPr>
    </w:p>
    <w:p w:rsidR="00E349D8" w:rsidRDefault="00E349D8" w:rsidP="0020545B">
      <w:pPr>
        <w:jc w:val="both"/>
        <w:rPr>
          <w:b/>
          <w:sz w:val="24"/>
          <w:szCs w:val="24"/>
        </w:rPr>
      </w:pPr>
    </w:p>
    <w:p w:rsidR="00E349D8" w:rsidRPr="0020545B" w:rsidRDefault="00E349D8" w:rsidP="0020545B">
      <w:pPr>
        <w:jc w:val="both"/>
        <w:rPr>
          <w:b/>
          <w:sz w:val="24"/>
          <w:szCs w:val="24"/>
        </w:rPr>
      </w:pPr>
      <w:r>
        <w:rPr>
          <w:b/>
          <w:sz w:val="24"/>
          <w:szCs w:val="24"/>
        </w:rPr>
        <w:t xml:space="preserve">I. </w:t>
      </w:r>
      <w:r w:rsidRPr="0020545B">
        <w:rPr>
          <w:b/>
          <w:sz w:val="24"/>
          <w:szCs w:val="24"/>
        </w:rPr>
        <w:t>KAJ MORAM VEDETI O MSP TESTU?</w:t>
      </w:r>
    </w:p>
    <w:p w:rsidR="00E349D8" w:rsidRPr="0020545B" w:rsidRDefault="00E349D8" w:rsidP="0020545B">
      <w:pPr>
        <w:jc w:val="both"/>
      </w:pPr>
    </w:p>
    <w:p w:rsidR="00E349D8" w:rsidRPr="0020545B" w:rsidRDefault="00E349D8" w:rsidP="0020545B">
      <w:pPr>
        <w:jc w:val="both"/>
      </w:pPr>
      <w:bookmarkStart w:id="0" w:name="h.x9xmuusswq2b"/>
      <w:bookmarkEnd w:id="0"/>
      <w:r w:rsidRPr="0020545B">
        <w:t xml:space="preserve">MSP test je namenjen pripravljavcem predpisov. MSP test pripravljavcu predpisa pomaga pri oblikovanju predlogov predpisov in politik. Ta lahko prispeva k uresničevanju ciljev pripravljavcev, ne da bi pri tem neupravičeno omejevali ali kakor koli zmanjševali priložnosti malih ali srednje velikih podjetij na trgu in omejevali razvoj poslovnega okolja. Glavne prednosti MSP testa so povečanje preglednosti zakonodaje, primerjava različnih alternativ regulacije ter priprava kakovostnih izhodišč za politične določevalce. </w:t>
      </w:r>
    </w:p>
    <w:p w:rsidR="00E349D8" w:rsidRDefault="00E349D8" w:rsidP="0020545B">
      <w:pPr>
        <w:jc w:val="both"/>
      </w:pPr>
    </w:p>
    <w:p w:rsidR="00E349D8" w:rsidRPr="0020545B" w:rsidRDefault="00E349D8" w:rsidP="0020545B">
      <w:pPr>
        <w:jc w:val="both"/>
      </w:pPr>
      <w:r w:rsidRPr="0020545B">
        <w:t xml:space="preserve">Naše vodilo je bilo pripraviti aplikacijo, v katero boste pripravljavci predpisov vnašali dejansko vsebino, zato aplikacija v največji možni meri temelji na vnaprej pripravljenih definiranih podatkih (šifranti). S tem dosežemo poenotenje in primerljivost rezultatov. Glede zajema stroškovnih parametrov je omogočena direktna neposredna povezava na različne vire podatkov, kot npr. PRS in RPS. Prav tako se pripravljavcem predpisa ne bo potrebno ukvarjati s samim preračunavanjem, saj aplikacija omogoča avtomatski preračun vnesene vsebine. </w:t>
      </w:r>
    </w:p>
    <w:p w:rsidR="00E349D8" w:rsidRPr="0020545B" w:rsidRDefault="00E349D8" w:rsidP="0020545B">
      <w:pPr>
        <w:jc w:val="both"/>
      </w:pPr>
      <w:r w:rsidRPr="0020545B">
        <w:t xml:space="preserve">Aplikacija MSP test je programska rešitev, ki podpira postopek ocenjevanja vplivov sprememb na zakonodajo. Rešitev se lahko uporablja samostojno ali kot vmesni korak pri pripravi novega predpisa v programski rešitvi MOPED. </w:t>
      </w:r>
    </w:p>
    <w:p w:rsidR="00E349D8" w:rsidRDefault="00E349D8" w:rsidP="0020545B">
      <w:pPr>
        <w:jc w:val="both"/>
      </w:pPr>
    </w:p>
    <w:p w:rsidR="00E349D8" w:rsidRPr="0020545B" w:rsidRDefault="00E349D8" w:rsidP="0020545B">
      <w:pPr>
        <w:jc w:val="both"/>
      </w:pPr>
      <w:r w:rsidRPr="0020545B">
        <w:t>Za izpolnitev MSP testa je potrebno izbrati alternativo, na katero se bo vezal izračun učinkov. Izbrana alternativa je predpogoj za objavo testa, ki ga pripravljavec predpisa skupaj z predlogom predpisa pošlje preko portala e-demokracija v javno obravnavo.</w:t>
      </w:r>
    </w:p>
    <w:p w:rsidR="00E349D8" w:rsidRDefault="00E349D8" w:rsidP="0020545B">
      <w:pPr>
        <w:jc w:val="both"/>
      </w:pPr>
    </w:p>
    <w:p w:rsidR="00E349D8" w:rsidRPr="0020545B" w:rsidRDefault="00E349D8" w:rsidP="0020545B">
      <w:pPr>
        <w:jc w:val="both"/>
      </w:pPr>
      <w:r w:rsidRPr="0020545B">
        <w:t>Na enem predpisu se lahko vnese samo en test, ki vsebuje eno ali več alternativ.</w:t>
      </w:r>
    </w:p>
    <w:p w:rsidR="00E349D8" w:rsidRDefault="00E349D8" w:rsidP="0020545B">
      <w:pPr>
        <w:jc w:val="both"/>
      </w:pPr>
      <w:bookmarkStart w:id="1" w:name="h.pqsstmpqpsv6"/>
      <w:bookmarkEnd w:id="1"/>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Default="00E349D8" w:rsidP="0020545B">
      <w:pPr>
        <w:jc w:val="both"/>
        <w:rPr>
          <w:b/>
          <w:sz w:val="24"/>
          <w:szCs w:val="24"/>
        </w:rPr>
      </w:pPr>
    </w:p>
    <w:p w:rsidR="00E349D8" w:rsidRPr="0020545B" w:rsidRDefault="00E349D8" w:rsidP="0020545B">
      <w:pPr>
        <w:jc w:val="both"/>
        <w:rPr>
          <w:b/>
          <w:sz w:val="24"/>
          <w:szCs w:val="24"/>
        </w:rPr>
      </w:pPr>
      <w:r>
        <w:rPr>
          <w:b/>
          <w:sz w:val="24"/>
          <w:szCs w:val="24"/>
        </w:rPr>
        <w:t xml:space="preserve">1. del: </w:t>
      </w:r>
      <w:r w:rsidRPr="0020545B">
        <w:rPr>
          <w:b/>
          <w:sz w:val="24"/>
          <w:szCs w:val="24"/>
        </w:rPr>
        <w:t>Struktura posameznega testa</w:t>
      </w:r>
    </w:p>
    <w:p w:rsidR="00E349D8" w:rsidRDefault="00E349D8" w:rsidP="0020545B">
      <w:pPr>
        <w:jc w:val="both"/>
      </w:pPr>
    </w:p>
    <w:p w:rsidR="00E349D8" w:rsidRPr="0020545B" w:rsidRDefault="00E349D8" w:rsidP="0020545B">
      <w:pPr>
        <w:jc w:val="both"/>
      </w:pPr>
      <w:r w:rsidRPr="0020545B">
        <w:t xml:space="preserve">Za uporabo aplikacije MSP-TEST je bistvenega pomena razumevanje strukture posameznega testa. Test je namreč hierarhično oblikovana struktura, ki je sestavljen iz petih nivojev: </w:t>
      </w:r>
      <w:r w:rsidR="00834366">
        <w:rPr>
          <w:noProof/>
        </w:rPr>
        <w:drawing>
          <wp:inline distT="0" distB="0" distL="0" distR="0">
            <wp:extent cx="5314950" cy="4695825"/>
            <wp:effectExtent l="0" t="0" r="0" b="9525"/>
            <wp:docPr id="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4950" cy="4695825"/>
                    </a:xfrm>
                    <a:prstGeom prst="rect">
                      <a:avLst/>
                    </a:prstGeom>
                    <a:solidFill>
                      <a:srgbClr val="FFFFFF"/>
                    </a:solidFill>
                    <a:ln>
                      <a:noFill/>
                    </a:ln>
                  </pic:spPr>
                </pic:pic>
              </a:graphicData>
            </a:graphic>
          </wp:inline>
        </w:drawing>
      </w:r>
    </w:p>
    <w:p w:rsidR="00E349D8" w:rsidRPr="0020545B" w:rsidRDefault="00E349D8" w:rsidP="0020545B">
      <w:pPr>
        <w:jc w:val="both"/>
      </w:pPr>
    </w:p>
    <w:p w:rsidR="00E349D8" w:rsidRPr="0020545B" w:rsidRDefault="00E349D8" w:rsidP="0020545B">
      <w:pPr>
        <w:jc w:val="both"/>
      </w:pPr>
      <w:r w:rsidRPr="0020545B">
        <w:t>Test je ustrezno izpolnjen, ko so izpolnjeni podatki na vseh petih nivojih. Vzporedno s kompleksnostjo testa narašča tudi število zapisov na posameznih nivojih. Podatki s podrejenega nivoja se logično seštevajo v okviru nadrejenega nivoja.</w:t>
      </w:r>
    </w:p>
    <w:p w:rsidR="00E349D8" w:rsidRPr="0020545B" w:rsidRDefault="00E349D8" w:rsidP="0020545B">
      <w:pPr>
        <w:jc w:val="both"/>
      </w:pPr>
      <w:r w:rsidRPr="0020545B">
        <w:t>Za lažjo navigacijo v aplikaciji se lahko uporablja navigacijski pripomoček, preko katerega je razvidno kje v hierarhični strukturi se uporabnik nahaja, poleg tega pa ga uporabnik lahko uporablja kot bližnjico do nadrejenih nivojev:</w:t>
      </w:r>
    </w:p>
    <w:p w:rsidR="00E349D8" w:rsidRPr="0020545B" w:rsidRDefault="00834366" w:rsidP="0020545B">
      <w:pPr>
        <w:jc w:val="both"/>
      </w:pPr>
      <w:r>
        <w:rPr>
          <w:noProof/>
        </w:rPr>
        <w:drawing>
          <wp:inline distT="0" distB="0" distL="0" distR="0">
            <wp:extent cx="5686425" cy="390525"/>
            <wp:effectExtent l="0" t="0" r="9525" b="9525"/>
            <wp:docPr id="3"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6425" cy="390525"/>
                    </a:xfrm>
                    <a:prstGeom prst="rect">
                      <a:avLst/>
                    </a:prstGeom>
                    <a:solidFill>
                      <a:srgbClr val="FFFFFF"/>
                    </a:solidFill>
                    <a:ln>
                      <a:noFill/>
                    </a:ln>
                  </pic:spPr>
                </pic:pic>
              </a:graphicData>
            </a:graphic>
          </wp:inline>
        </w:drawing>
      </w:r>
    </w:p>
    <w:p w:rsidR="00E349D8" w:rsidRPr="0020545B" w:rsidRDefault="00E349D8" w:rsidP="0020545B">
      <w:pPr>
        <w:jc w:val="both"/>
      </w:pPr>
    </w:p>
    <w:p w:rsidR="00E349D8" w:rsidRPr="0020545B" w:rsidRDefault="00E349D8" w:rsidP="0020545B">
      <w:pPr>
        <w:jc w:val="both"/>
      </w:pPr>
    </w:p>
    <w:p w:rsidR="00E349D8" w:rsidRPr="0020545B" w:rsidRDefault="00E349D8" w:rsidP="0020545B">
      <w:pPr>
        <w:jc w:val="both"/>
        <w:rPr>
          <w:b/>
          <w:sz w:val="24"/>
          <w:szCs w:val="24"/>
        </w:rPr>
      </w:pPr>
      <w:r>
        <w:rPr>
          <w:b/>
          <w:sz w:val="24"/>
          <w:szCs w:val="24"/>
        </w:rPr>
        <w:t xml:space="preserve">2. del: Opis alternativ </w:t>
      </w:r>
    </w:p>
    <w:p w:rsidR="00E349D8" w:rsidRDefault="00E349D8" w:rsidP="0020545B">
      <w:pPr>
        <w:jc w:val="both"/>
      </w:pPr>
    </w:p>
    <w:p w:rsidR="00E349D8" w:rsidRPr="0020545B" w:rsidRDefault="00E349D8" w:rsidP="0020545B">
      <w:pPr>
        <w:jc w:val="both"/>
      </w:pPr>
      <w:r w:rsidRPr="0020545B">
        <w:t>Presoje posledic predpisov morajo upoštevati alternativne možnosti pravnega urejanja. Cilj presoje posledic predpisov je pregled vseh vidikov problema in izbira najboljše možnosti za rešitev. Rezultati presoje smotrnosti posameznih možnosti za reševanje problema se predstavijo kot del ocene posledic predpisov tako subjektom odločanja kot zainteresiranim javnostim z namenom doseganja ustrezne odločitve in njene čim širše sprejetosti.</w:t>
      </w:r>
    </w:p>
    <w:p w:rsidR="00E349D8" w:rsidRPr="0020545B" w:rsidRDefault="005B69AF" w:rsidP="0020545B">
      <w:pPr>
        <w:jc w:val="both"/>
      </w:pPr>
      <w:r>
        <w:rPr>
          <w:noProof/>
        </w:rPr>
        <w:lastRenderedPageBreak/>
        <w:drawing>
          <wp:inline distT="0" distB="0" distL="0" distR="0" wp14:anchorId="30D78B62" wp14:editId="5DA21CCB">
            <wp:extent cx="5624713" cy="2714109"/>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 t="11314" r="38884" b="41498"/>
                    <a:stretch/>
                  </pic:blipFill>
                  <pic:spPr bwMode="auto">
                    <a:xfrm>
                      <a:off x="0" y="0"/>
                      <a:ext cx="5641867" cy="2722386"/>
                    </a:xfrm>
                    <a:prstGeom prst="rect">
                      <a:avLst/>
                    </a:prstGeom>
                    <a:ln>
                      <a:noFill/>
                    </a:ln>
                    <a:extLst>
                      <a:ext uri="{53640926-AAD7-44D8-BBD7-CCE9431645EC}">
                        <a14:shadowObscured xmlns:a14="http://schemas.microsoft.com/office/drawing/2010/main"/>
                      </a:ext>
                    </a:extLst>
                  </pic:spPr>
                </pic:pic>
              </a:graphicData>
            </a:graphic>
          </wp:inline>
        </w:drawing>
      </w:r>
    </w:p>
    <w:p w:rsidR="00E349D8" w:rsidRPr="0020545B" w:rsidRDefault="00E349D8" w:rsidP="0020545B">
      <w:pPr>
        <w:jc w:val="both"/>
      </w:pPr>
    </w:p>
    <w:p w:rsidR="00E349D8" w:rsidRPr="0020545B" w:rsidRDefault="00E349D8" w:rsidP="0020545B">
      <w:pPr>
        <w:jc w:val="both"/>
      </w:pPr>
    </w:p>
    <w:p w:rsidR="00E349D8" w:rsidRPr="0020545B" w:rsidRDefault="00E349D8" w:rsidP="0020545B">
      <w:pPr>
        <w:jc w:val="both"/>
        <w:rPr>
          <w:b/>
          <w:sz w:val="24"/>
          <w:szCs w:val="24"/>
        </w:rPr>
      </w:pPr>
      <w:r>
        <w:rPr>
          <w:b/>
          <w:sz w:val="24"/>
          <w:szCs w:val="24"/>
        </w:rPr>
        <w:t>3. del: O</w:t>
      </w:r>
      <w:r w:rsidRPr="0020545B">
        <w:rPr>
          <w:b/>
          <w:sz w:val="24"/>
          <w:szCs w:val="24"/>
        </w:rPr>
        <w:t>pis obveznosti</w:t>
      </w:r>
    </w:p>
    <w:p w:rsidR="00E349D8" w:rsidRDefault="00E349D8" w:rsidP="0020545B">
      <w:pPr>
        <w:jc w:val="both"/>
      </w:pPr>
    </w:p>
    <w:p w:rsidR="00E349D8" w:rsidRPr="0020545B" w:rsidRDefault="00E349D8" w:rsidP="0020545B">
      <w:pPr>
        <w:jc w:val="both"/>
      </w:pPr>
      <w:r w:rsidRPr="0020545B">
        <w:t>Obveznosti so posamezne določbe v predpisu, ki povzročajo spremembe v stroških in/ali času tistim subjektom, na katere se nanašajo. Naslovnike obvezujejo, da izpolnjujejo določene obveznosti ali pa se vzdržijo določenega ravnanja.</w:t>
      </w:r>
    </w:p>
    <w:p w:rsidR="00E349D8" w:rsidRPr="0020545B" w:rsidRDefault="00E349D8" w:rsidP="0020545B">
      <w:pPr>
        <w:jc w:val="both"/>
      </w:pPr>
      <w:r w:rsidRPr="0020545B">
        <w:t>Na nivoju obveznosti se določi ali se vnaša breme ali razbremenitev v polju Učinek obveznosti (samo v primeru, ko vnašamo razliko in smo na nivoju testa označili »vnos razlike«) in za katero vrsto obveznosti gre na podlagi vrednosti, ki jo izberemo iz šifranta vrst obveznosti.</w:t>
      </w:r>
    </w:p>
    <w:p w:rsidR="002C2667" w:rsidRDefault="00E349D8" w:rsidP="0020545B">
      <w:pPr>
        <w:jc w:val="both"/>
      </w:pPr>
      <w:r w:rsidRPr="0020545B">
        <w:t>Spodaj je prikazan izpis obveznosti n</w:t>
      </w:r>
      <w:r w:rsidR="002C2667">
        <w:t>a način:</w:t>
      </w:r>
    </w:p>
    <w:p w:rsidR="002C2667" w:rsidRDefault="002C2667" w:rsidP="0020545B">
      <w:pPr>
        <w:jc w:val="both"/>
      </w:pPr>
    </w:p>
    <w:p w:rsidR="00E349D8" w:rsidRPr="0020545B" w:rsidRDefault="002C2667" w:rsidP="0020545B">
      <w:pPr>
        <w:jc w:val="both"/>
      </w:pPr>
      <w:r>
        <w:t xml:space="preserve">a) »izračun razlike« </w:t>
      </w:r>
      <w:r w:rsidR="00E349D8" w:rsidRPr="0020545B">
        <w:t xml:space="preserve"> </w:t>
      </w:r>
    </w:p>
    <w:p w:rsidR="00E349D8" w:rsidRPr="0020545B" w:rsidRDefault="002C2667" w:rsidP="0020545B">
      <w:pPr>
        <w:jc w:val="both"/>
      </w:pPr>
      <w:r>
        <w:rPr>
          <w:noProof/>
        </w:rPr>
        <w:drawing>
          <wp:inline distT="0" distB="0" distL="0" distR="0" wp14:anchorId="7A4F75BB" wp14:editId="14376389">
            <wp:extent cx="5547872" cy="2845187"/>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t="11316" r="43823" b="42585"/>
                    <a:stretch/>
                  </pic:blipFill>
                  <pic:spPr bwMode="auto">
                    <a:xfrm>
                      <a:off x="0" y="0"/>
                      <a:ext cx="5561270" cy="2852058"/>
                    </a:xfrm>
                    <a:prstGeom prst="rect">
                      <a:avLst/>
                    </a:prstGeom>
                    <a:ln>
                      <a:noFill/>
                    </a:ln>
                    <a:extLst>
                      <a:ext uri="{53640926-AAD7-44D8-BBD7-CCE9431645EC}">
                        <a14:shadowObscured xmlns:a14="http://schemas.microsoft.com/office/drawing/2010/main"/>
                      </a:ext>
                    </a:extLst>
                  </pic:spPr>
                </pic:pic>
              </a:graphicData>
            </a:graphic>
          </wp:inline>
        </w:drawing>
      </w:r>
    </w:p>
    <w:p w:rsidR="002C2667" w:rsidRDefault="002C2667" w:rsidP="0020545B">
      <w:pPr>
        <w:jc w:val="both"/>
      </w:pPr>
    </w:p>
    <w:p w:rsidR="002C2667" w:rsidRDefault="002C2667" w:rsidP="0020545B">
      <w:pPr>
        <w:jc w:val="both"/>
      </w:pPr>
    </w:p>
    <w:p w:rsidR="002C2667" w:rsidRDefault="002C2667" w:rsidP="0020545B">
      <w:pPr>
        <w:jc w:val="both"/>
      </w:pPr>
    </w:p>
    <w:p w:rsidR="002C2667" w:rsidRDefault="002C2667" w:rsidP="0020545B">
      <w:pPr>
        <w:jc w:val="both"/>
      </w:pPr>
    </w:p>
    <w:p w:rsidR="002C2667" w:rsidRDefault="002C2667" w:rsidP="0020545B">
      <w:pPr>
        <w:jc w:val="both"/>
      </w:pPr>
    </w:p>
    <w:p w:rsidR="002C2667" w:rsidRDefault="002C2667" w:rsidP="0020545B">
      <w:pPr>
        <w:jc w:val="both"/>
      </w:pPr>
    </w:p>
    <w:p w:rsidR="002C2667" w:rsidRDefault="002C2667" w:rsidP="0020545B">
      <w:pPr>
        <w:jc w:val="both"/>
      </w:pPr>
    </w:p>
    <w:p w:rsidR="00E349D8" w:rsidRDefault="002C2667" w:rsidP="0020545B">
      <w:pPr>
        <w:jc w:val="both"/>
      </w:pPr>
      <w:r>
        <w:lastRenderedPageBreak/>
        <w:t xml:space="preserve">b)  »vnos razlike« </w:t>
      </w:r>
    </w:p>
    <w:p w:rsidR="002C2667" w:rsidRPr="0020545B" w:rsidRDefault="002C2667" w:rsidP="0020545B">
      <w:pPr>
        <w:jc w:val="both"/>
      </w:pPr>
      <w:r>
        <w:rPr>
          <w:noProof/>
        </w:rPr>
        <w:drawing>
          <wp:inline distT="0" distB="0" distL="0" distR="0" wp14:anchorId="2915559C" wp14:editId="68499776">
            <wp:extent cx="5632397" cy="2842469"/>
            <wp:effectExtent l="0" t="0" r="6985" b="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743" r="44493" b="43434"/>
                    <a:stretch/>
                  </pic:blipFill>
                  <pic:spPr bwMode="auto">
                    <a:xfrm>
                      <a:off x="0" y="0"/>
                      <a:ext cx="5643281" cy="2847962"/>
                    </a:xfrm>
                    <a:prstGeom prst="rect">
                      <a:avLst/>
                    </a:prstGeom>
                    <a:ln>
                      <a:noFill/>
                    </a:ln>
                    <a:extLst>
                      <a:ext uri="{53640926-AAD7-44D8-BBD7-CCE9431645EC}">
                        <a14:shadowObscured xmlns:a14="http://schemas.microsoft.com/office/drawing/2010/main"/>
                      </a:ext>
                    </a:extLst>
                  </pic:spPr>
                </pic:pic>
              </a:graphicData>
            </a:graphic>
          </wp:inline>
        </w:drawing>
      </w:r>
    </w:p>
    <w:p w:rsidR="002C2667" w:rsidRDefault="002C2667" w:rsidP="0020545B">
      <w:pPr>
        <w:jc w:val="both"/>
      </w:pPr>
    </w:p>
    <w:p w:rsidR="00E349D8" w:rsidRDefault="00E349D8" w:rsidP="0020545B">
      <w:pPr>
        <w:jc w:val="both"/>
      </w:pPr>
      <w:r w:rsidRPr="0020545B">
        <w:t>Obveznosti se vežejo na tri vrste stroškov, in sicer:</w:t>
      </w:r>
    </w:p>
    <w:p w:rsidR="00E349D8" w:rsidRPr="0020545B" w:rsidRDefault="00E349D8" w:rsidP="0020545B">
      <w:pPr>
        <w:jc w:val="both"/>
      </w:pPr>
    </w:p>
    <w:p w:rsidR="00E349D8" w:rsidRPr="0020545B" w:rsidRDefault="00E349D8" w:rsidP="00F47BA1">
      <w:pPr>
        <w:numPr>
          <w:ilvl w:val="0"/>
          <w:numId w:val="26"/>
        </w:numPr>
        <w:jc w:val="both"/>
      </w:pPr>
      <w:r w:rsidRPr="0020545B">
        <w:t>Administrativni posredni stroški</w:t>
      </w:r>
    </w:p>
    <w:p w:rsidR="00E349D8" w:rsidRPr="0020545B" w:rsidRDefault="00E349D8" w:rsidP="00F47BA1">
      <w:pPr>
        <w:numPr>
          <w:ilvl w:val="0"/>
          <w:numId w:val="26"/>
        </w:numPr>
        <w:jc w:val="both"/>
      </w:pPr>
      <w:r w:rsidRPr="0020545B">
        <w:t>Dejanski posredni stroški</w:t>
      </w:r>
    </w:p>
    <w:p w:rsidR="00E349D8" w:rsidRPr="0020545B" w:rsidRDefault="00E349D8" w:rsidP="00F47BA1">
      <w:pPr>
        <w:numPr>
          <w:ilvl w:val="0"/>
          <w:numId w:val="26"/>
        </w:numPr>
        <w:jc w:val="both"/>
      </w:pPr>
      <w:r w:rsidRPr="0020545B">
        <w:t>Neposredni finančni stroški</w:t>
      </w:r>
    </w:p>
    <w:p w:rsidR="00E349D8" w:rsidRPr="0020545B" w:rsidRDefault="00E349D8" w:rsidP="0020545B">
      <w:pPr>
        <w:jc w:val="both"/>
      </w:pPr>
    </w:p>
    <w:p w:rsidR="00E349D8" w:rsidRPr="0020545B" w:rsidRDefault="00E349D8" w:rsidP="0020545B">
      <w:pPr>
        <w:jc w:val="both"/>
      </w:pPr>
      <w:r w:rsidRPr="0020545B">
        <w:t>Če izberemo vrsto obveznosti, ki spada v skupino administrativnih posrednih stroškov, moramo vnesti še aktivnosti, medtem ko se v nasprotnem primeru zapis na nivoju aktivnosti samodejno ustvari.</w:t>
      </w:r>
    </w:p>
    <w:p w:rsidR="00E349D8" w:rsidRPr="0020545B" w:rsidRDefault="00E349D8" w:rsidP="0020545B">
      <w:pPr>
        <w:jc w:val="both"/>
      </w:pPr>
      <w:r w:rsidRPr="0020545B">
        <w:t>V primeru administrativnih posrednih stroškov se tudi spremeni način vnosa kvantitativnih učinkov na nivoju specifikacij.</w:t>
      </w:r>
    </w:p>
    <w:p w:rsidR="00E349D8" w:rsidRDefault="00E349D8" w:rsidP="0020545B">
      <w:pPr>
        <w:jc w:val="both"/>
      </w:pPr>
      <w:bookmarkStart w:id="2" w:name="h.cauqp2eeyr7j"/>
      <w:bookmarkEnd w:id="2"/>
    </w:p>
    <w:p w:rsidR="00E349D8" w:rsidRPr="00F47BA1" w:rsidRDefault="00E349D8" w:rsidP="0020545B">
      <w:pPr>
        <w:jc w:val="both"/>
        <w:rPr>
          <w:b/>
          <w:sz w:val="24"/>
          <w:szCs w:val="24"/>
        </w:rPr>
      </w:pPr>
      <w:r w:rsidRPr="00F47BA1">
        <w:rPr>
          <w:b/>
          <w:sz w:val="24"/>
          <w:szCs w:val="24"/>
        </w:rPr>
        <w:t>4. del: Opis aktivnosti</w:t>
      </w:r>
    </w:p>
    <w:p w:rsidR="00E349D8" w:rsidRDefault="00E349D8" w:rsidP="0020545B">
      <w:pPr>
        <w:jc w:val="both"/>
      </w:pPr>
    </w:p>
    <w:p w:rsidR="00E349D8" w:rsidRDefault="00E349D8" w:rsidP="0020545B">
      <w:pPr>
        <w:jc w:val="both"/>
      </w:pPr>
      <w:r w:rsidRPr="0020545B">
        <w:t>Aktivnost so posamezen korak potreben za pripravo obveznosti oziroma potrebnega podatka (npr. seznanitev z obveznostjo, priprava poročil, kopiranje, pošiljanje, pridobivanje dokazil, ipd.). Aktivnost je lahko izvedena interno (podjetje ali posameznik jo opravi samo oziroma s pomočjo svojih zaposlenih) ali s pomočjo zunanjega izvajalca ali pa aktivnost vsebuje oboje.</w:t>
      </w:r>
    </w:p>
    <w:p w:rsidR="00E349D8" w:rsidRPr="0020545B" w:rsidRDefault="00E349D8" w:rsidP="0020545B">
      <w:pPr>
        <w:jc w:val="both"/>
      </w:pPr>
    </w:p>
    <w:p w:rsidR="00E349D8" w:rsidRPr="0020545B" w:rsidRDefault="005B7E90" w:rsidP="0020545B">
      <w:pPr>
        <w:jc w:val="both"/>
      </w:pPr>
      <w:r>
        <w:rPr>
          <w:noProof/>
        </w:rPr>
        <w:drawing>
          <wp:inline distT="0" distB="0" distL="0" distR="0" wp14:anchorId="79AF3C8E" wp14:editId="4EF4FF1A">
            <wp:extent cx="5617029" cy="1827446"/>
            <wp:effectExtent l="0" t="0" r="3175" b="1905"/>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1334" r="44276" b="61151"/>
                    <a:stretch/>
                  </pic:blipFill>
                  <pic:spPr bwMode="auto">
                    <a:xfrm>
                      <a:off x="0" y="0"/>
                      <a:ext cx="5674980" cy="1846300"/>
                    </a:xfrm>
                    <a:prstGeom prst="rect">
                      <a:avLst/>
                    </a:prstGeom>
                    <a:ln>
                      <a:noFill/>
                    </a:ln>
                    <a:extLst>
                      <a:ext uri="{53640926-AAD7-44D8-BBD7-CCE9431645EC}">
                        <a14:shadowObscured xmlns:a14="http://schemas.microsoft.com/office/drawing/2010/main"/>
                      </a:ext>
                    </a:extLst>
                  </pic:spPr>
                </pic:pic>
              </a:graphicData>
            </a:graphic>
          </wp:inline>
        </w:drawing>
      </w:r>
    </w:p>
    <w:p w:rsidR="005B7E90" w:rsidRDefault="005B7E90" w:rsidP="0020545B">
      <w:pPr>
        <w:jc w:val="both"/>
        <w:rPr>
          <w:b/>
          <w:sz w:val="24"/>
          <w:szCs w:val="24"/>
        </w:rPr>
      </w:pPr>
      <w:bookmarkStart w:id="3" w:name="h.sw9jlidzw0j2"/>
      <w:bookmarkEnd w:id="3"/>
    </w:p>
    <w:p w:rsidR="00E349D8" w:rsidRPr="00F47BA1" w:rsidRDefault="00E349D8" w:rsidP="0020545B">
      <w:pPr>
        <w:jc w:val="both"/>
        <w:rPr>
          <w:b/>
          <w:sz w:val="24"/>
          <w:szCs w:val="24"/>
        </w:rPr>
      </w:pPr>
      <w:r w:rsidRPr="00F47BA1">
        <w:rPr>
          <w:b/>
          <w:sz w:val="24"/>
          <w:szCs w:val="24"/>
        </w:rPr>
        <w:t>5. del: Specifikacije</w:t>
      </w:r>
    </w:p>
    <w:p w:rsidR="00E349D8" w:rsidRDefault="00E349D8" w:rsidP="0020545B">
      <w:pPr>
        <w:jc w:val="both"/>
      </w:pPr>
    </w:p>
    <w:p w:rsidR="00E349D8" w:rsidRPr="0020545B" w:rsidRDefault="00E349D8" w:rsidP="0020545B">
      <w:pPr>
        <w:jc w:val="both"/>
      </w:pPr>
      <w:r w:rsidRPr="0020545B">
        <w:t>Specifikacije so najnižji nivo v strukturi testa, kjer se vnašajo kvalitativni učinki na posamezno demografsko skupino subjektov (populacijo). Na nivoju specifikacije določimo frekvenco in finančne podatke.</w:t>
      </w:r>
    </w:p>
    <w:p w:rsidR="00E349D8" w:rsidRDefault="00E349D8" w:rsidP="0020545B">
      <w:pPr>
        <w:jc w:val="both"/>
      </w:pPr>
      <w:bookmarkStart w:id="4" w:name="h.u5pjqmys4do6"/>
      <w:bookmarkEnd w:id="4"/>
    </w:p>
    <w:p w:rsidR="00E349D8" w:rsidRPr="00F47BA1" w:rsidRDefault="00E349D8" w:rsidP="0020545B">
      <w:pPr>
        <w:jc w:val="both"/>
        <w:rPr>
          <w:b/>
        </w:rPr>
      </w:pPr>
      <w:r w:rsidRPr="00F47BA1">
        <w:rPr>
          <w:b/>
        </w:rPr>
        <w:t>Populacija</w:t>
      </w:r>
    </w:p>
    <w:p w:rsidR="00E349D8" w:rsidRDefault="00E349D8" w:rsidP="0020545B">
      <w:pPr>
        <w:jc w:val="both"/>
      </w:pPr>
    </w:p>
    <w:p w:rsidR="005B7E90" w:rsidRDefault="00E349D8" w:rsidP="0020545B">
      <w:pPr>
        <w:jc w:val="both"/>
      </w:pPr>
      <w:r w:rsidRPr="0020545B">
        <w:t>Vnos populacije je lahko</w:t>
      </w:r>
      <w:r w:rsidR="005B7E90">
        <w:t>:</w:t>
      </w:r>
    </w:p>
    <w:p w:rsidR="005B7E90" w:rsidRDefault="005B7E90" w:rsidP="0020545B">
      <w:pPr>
        <w:jc w:val="both"/>
      </w:pPr>
    </w:p>
    <w:p w:rsidR="00E349D8" w:rsidRPr="0020545B" w:rsidRDefault="005B7E90" w:rsidP="0020545B">
      <w:pPr>
        <w:jc w:val="both"/>
      </w:pPr>
      <w:r>
        <w:t>a)</w:t>
      </w:r>
      <w:r w:rsidR="00E349D8" w:rsidRPr="0020545B">
        <w:t xml:space="preserve"> s pomočjo šifrantov in je določe</w:t>
      </w:r>
      <w:r>
        <w:t>n z izbiro na nivoju aktivnosti</w:t>
      </w:r>
    </w:p>
    <w:p w:rsidR="00E349D8" w:rsidRPr="0020545B" w:rsidRDefault="005B7E90" w:rsidP="0020545B">
      <w:pPr>
        <w:jc w:val="both"/>
      </w:pPr>
      <w:r>
        <w:rPr>
          <w:noProof/>
        </w:rPr>
        <w:drawing>
          <wp:inline distT="0" distB="0" distL="0" distR="0" wp14:anchorId="13C13172" wp14:editId="73FC626A">
            <wp:extent cx="5763025" cy="3106403"/>
            <wp:effectExtent l="0" t="0" r="0" b="0"/>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t="32452" r="60638" b="32761"/>
                    <a:stretch/>
                  </pic:blipFill>
                  <pic:spPr bwMode="auto">
                    <a:xfrm>
                      <a:off x="0" y="0"/>
                      <a:ext cx="5800276" cy="3126482"/>
                    </a:xfrm>
                    <a:prstGeom prst="rect">
                      <a:avLst/>
                    </a:prstGeom>
                    <a:ln>
                      <a:noFill/>
                    </a:ln>
                    <a:extLst>
                      <a:ext uri="{53640926-AAD7-44D8-BBD7-CCE9431645EC}">
                        <a14:shadowObscured xmlns:a14="http://schemas.microsoft.com/office/drawing/2010/main"/>
                      </a:ext>
                    </a:extLst>
                  </pic:spPr>
                </pic:pic>
              </a:graphicData>
            </a:graphic>
          </wp:inline>
        </w:drawing>
      </w:r>
    </w:p>
    <w:p w:rsidR="00E349D8" w:rsidRPr="0020545B" w:rsidRDefault="00E349D8" w:rsidP="0020545B">
      <w:pPr>
        <w:jc w:val="both"/>
      </w:pPr>
    </w:p>
    <w:p w:rsidR="00E349D8" w:rsidRPr="0020545B" w:rsidRDefault="00E349D8" w:rsidP="0020545B">
      <w:pPr>
        <w:jc w:val="both"/>
      </w:pPr>
      <w:r w:rsidRPr="0020545B">
        <w:t>Populacijo lahko omejimo na pravne osebe, ki imajo registrirane določene dejavnosti.</w:t>
      </w:r>
    </w:p>
    <w:p w:rsidR="00E349D8" w:rsidRPr="0020545B" w:rsidRDefault="00834366" w:rsidP="0020545B">
      <w:pPr>
        <w:jc w:val="both"/>
      </w:pPr>
      <w:r>
        <w:rPr>
          <w:noProof/>
        </w:rPr>
        <w:drawing>
          <wp:inline distT="0" distB="0" distL="0" distR="0">
            <wp:extent cx="5753100" cy="2174582"/>
            <wp:effectExtent l="0" t="0" r="0" b="0"/>
            <wp:docPr id="9"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7114" cy="2176099"/>
                    </a:xfrm>
                    <a:prstGeom prst="rect">
                      <a:avLst/>
                    </a:prstGeom>
                    <a:solidFill>
                      <a:srgbClr val="FFFFFF"/>
                    </a:solidFill>
                    <a:ln>
                      <a:noFill/>
                    </a:ln>
                  </pic:spPr>
                </pic:pic>
              </a:graphicData>
            </a:graphic>
          </wp:inline>
        </w:drawing>
      </w:r>
    </w:p>
    <w:p w:rsidR="00E349D8" w:rsidRDefault="00E349D8" w:rsidP="0020545B">
      <w:pPr>
        <w:jc w:val="both"/>
      </w:pPr>
      <w:bookmarkStart w:id="5" w:name="h.fmh0zzijhz5l"/>
      <w:bookmarkEnd w:id="5"/>
      <w:r w:rsidRPr="0020545B">
        <w:t xml:space="preserve">             </w:t>
      </w:r>
    </w:p>
    <w:p w:rsidR="005B7E90" w:rsidRDefault="005B7E90" w:rsidP="0020545B">
      <w:pPr>
        <w:jc w:val="both"/>
      </w:pPr>
      <w:r>
        <w:t>b) Ročni vnos populacije</w:t>
      </w:r>
    </w:p>
    <w:p w:rsidR="005B7E90" w:rsidRPr="005B7E90" w:rsidRDefault="005B7E90" w:rsidP="0020545B">
      <w:pPr>
        <w:jc w:val="both"/>
      </w:pPr>
      <w:r>
        <w:rPr>
          <w:noProof/>
        </w:rPr>
        <w:drawing>
          <wp:inline distT="0" distB="0" distL="0" distR="0" wp14:anchorId="5C188771" wp14:editId="241F03EC">
            <wp:extent cx="6031112" cy="1698172"/>
            <wp:effectExtent l="0" t="0" r="8255"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172" r="44885" b="60084"/>
                    <a:stretch/>
                  </pic:blipFill>
                  <pic:spPr bwMode="auto">
                    <a:xfrm>
                      <a:off x="0" y="0"/>
                      <a:ext cx="6053898" cy="1704588"/>
                    </a:xfrm>
                    <a:prstGeom prst="rect">
                      <a:avLst/>
                    </a:prstGeom>
                    <a:ln>
                      <a:noFill/>
                    </a:ln>
                    <a:extLst>
                      <a:ext uri="{53640926-AAD7-44D8-BBD7-CCE9431645EC}">
                        <a14:shadowObscured xmlns:a14="http://schemas.microsoft.com/office/drawing/2010/main"/>
                      </a:ext>
                    </a:extLst>
                  </pic:spPr>
                </pic:pic>
              </a:graphicData>
            </a:graphic>
          </wp:inline>
        </w:drawing>
      </w:r>
    </w:p>
    <w:p w:rsidR="005B7E90" w:rsidRDefault="005B7E90" w:rsidP="0020545B">
      <w:pPr>
        <w:jc w:val="both"/>
        <w:rPr>
          <w:b/>
        </w:rPr>
      </w:pPr>
    </w:p>
    <w:p w:rsidR="00E349D8" w:rsidRPr="00F47BA1" w:rsidRDefault="00E349D8" w:rsidP="0020545B">
      <w:pPr>
        <w:jc w:val="both"/>
        <w:rPr>
          <w:b/>
        </w:rPr>
      </w:pPr>
      <w:r w:rsidRPr="00F47BA1">
        <w:rPr>
          <w:b/>
        </w:rPr>
        <w:t>Finančni podatki</w:t>
      </w:r>
    </w:p>
    <w:p w:rsidR="00E349D8" w:rsidRDefault="00E349D8" w:rsidP="0020545B">
      <w:pPr>
        <w:jc w:val="both"/>
      </w:pPr>
    </w:p>
    <w:p w:rsidR="00E349D8" w:rsidRPr="0020545B" w:rsidRDefault="00E349D8" w:rsidP="0020545B">
      <w:pPr>
        <w:jc w:val="both"/>
      </w:pPr>
      <w:r w:rsidRPr="0020545B">
        <w:t>Vnos finančnih podatkov je odvisen od izbire vrste obveznosti oziroma vrste stroška.</w:t>
      </w:r>
    </w:p>
    <w:p w:rsidR="00E349D8" w:rsidRPr="0020545B" w:rsidRDefault="0006502C" w:rsidP="0020545B">
      <w:pPr>
        <w:jc w:val="both"/>
      </w:pPr>
      <w:r>
        <w:rPr>
          <w:noProof/>
        </w:rPr>
        <w:drawing>
          <wp:inline distT="0" distB="0" distL="0" distR="0" wp14:anchorId="08D6A919" wp14:editId="3EFF84EA">
            <wp:extent cx="5735090" cy="1450705"/>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 t="67887" r="45171" b="9921"/>
                    <a:stretch/>
                  </pic:blipFill>
                  <pic:spPr bwMode="auto">
                    <a:xfrm>
                      <a:off x="0" y="0"/>
                      <a:ext cx="5757839" cy="1456459"/>
                    </a:xfrm>
                    <a:prstGeom prst="rect">
                      <a:avLst/>
                    </a:prstGeom>
                    <a:ln>
                      <a:noFill/>
                    </a:ln>
                    <a:extLst>
                      <a:ext uri="{53640926-AAD7-44D8-BBD7-CCE9431645EC}">
                        <a14:shadowObscured xmlns:a14="http://schemas.microsoft.com/office/drawing/2010/main"/>
                      </a:ext>
                    </a:extLst>
                  </pic:spPr>
                </pic:pic>
              </a:graphicData>
            </a:graphic>
          </wp:inline>
        </w:drawing>
      </w:r>
    </w:p>
    <w:p w:rsidR="00E349D8" w:rsidRPr="0020545B" w:rsidRDefault="00E349D8" w:rsidP="0020545B">
      <w:pPr>
        <w:jc w:val="both"/>
      </w:pPr>
    </w:p>
    <w:p w:rsidR="00E349D8" w:rsidRPr="0020545B" w:rsidRDefault="0006502C" w:rsidP="0020545B">
      <w:pPr>
        <w:jc w:val="both"/>
      </w:pPr>
      <w:r>
        <w:rPr>
          <w:noProof/>
        </w:rPr>
        <w:drawing>
          <wp:inline distT="0" distB="0" distL="0" distR="0" wp14:anchorId="19B87EAA" wp14:editId="4FF8ACC4">
            <wp:extent cx="5831724" cy="1313969"/>
            <wp:effectExtent l="0" t="0" r="0" b="63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7887" r="44367" b="12056"/>
                    <a:stretch/>
                  </pic:blipFill>
                  <pic:spPr bwMode="auto">
                    <a:xfrm>
                      <a:off x="0" y="0"/>
                      <a:ext cx="5854069" cy="1319004"/>
                    </a:xfrm>
                    <a:prstGeom prst="rect">
                      <a:avLst/>
                    </a:prstGeom>
                    <a:ln>
                      <a:noFill/>
                    </a:ln>
                    <a:extLst>
                      <a:ext uri="{53640926-AAD7-44D8-BBD7-CCE9431645EC}">
                        <a14:shadowObscured xmlns:a14="http://schemas.microsoft.com/office/drawing/2010/main"/>
                      </a:ext>
                    </a:extLst>
                  </pic:spPr>
                </pic:pic>
              </a:graphicData>
            </a:graphic>
          </wp:inline>
        </w:drawing>
      </w:r>
    </w:p>
    <w:p w:rsidR="00E349D8" w:rsidRPr="0020545B" w:rsidRDefault="00E349D8" w:rsidP="0020545B">
      <w:pPr>
        <w:jc w:val="both"/>
      </w:pPr>
      <w:bookmarkStart w:id="6" w:name="h.9w3n229es"/>
      <w:bookmarkEnd w:id="6"/>
    </w:p>
    <w:p w:rsidR="00E349D8" w:rsidRPr="00F47BA1" w:rsidRDefault="00E349D8" w:rsidP="0020545B">
      <w:pPr>
        <w:jc w:val="both"/>
        <w:rPr>
          <w:b/>
          <w:sz w:val="24"/>
          <w:szCs w:val="24"/>
        </w:rPr>
      </w:pPr>
      <w:r w:rsidRPr="00F47BA1">
        <w:rPr>
          <w:b/>
          <w:sz w:val="24"/>
          <w:szCs w:val="24"/>
        </w:rPr>
        <w:t>6. del: Opis izpisa</w:t>
      </w:r>
    </w:p>
    <w:p w:rsidR="00E349D8" w:rsidRDefault="00E349D8" w:rsidP="0020545B">
      <w:pPr>
        <w:jc w:val="both"/>
      </w:pPr>
    </w:p>
    <w:p w:rsidR="00E349D8" w:rsidRPr="0020545B" w:rsidRDefault="00E349D8" w:rsidP="0020545B">
      <w:pPr>
        <w:jc w:val="both"/>
      </w:pPr>
      <w:r w:rsidRPr="0020545B">
        <w:t>I</w:t>
      </w:r>
      <w:r>
        <w:t>zpis testa je namenjen odločeval</w:t>
      </w:r>
      <w:r w:rsidR="00774EB7">
        <w:t>cem. Obstajata dve obliki</w:t>
      </w:r>
      <w:r w:rsidRPr="0020545B">
        <w:t xml:space="preserve"> izpisa</w:t>
      </w:r>
      <w:r w:rsidR="00774EB7">
        <w:t>,</w:t>
      </w:r>
      <w:r w:rsidRPr="0020545B">
        <w:t xml:space="preserve"> in sicer krajši</w:t>
      </w:r>
      <w:r w:rsidR="00774EB7">
        <w:t xml:space="preserve"> povzetek z naborom alternativ </w:t>
      </w:r>
      <w:r w:rsidRPr="0020545B">
        <w:t>ter podroben izpis kjer so zajeti vsi nivoji testa.</w:t>
      </w:r>
    </w:p>
    <w:p w:rsidR="00E349D8" w:rsidRPr="0020545B" w:rsidRDefault="00E349D8" w:rsidP="0020545B">
      <w:pPr>
        <w:jc w:val="both"/>
      </w:pPr>
    </w:p>
    <w:p w:rsidR="00E349D8" w:rsidRPr="0020545B" w:rsidRDefault="00774EB7" w:rsidP="00774EB7">
      <w:pPr>
        <w:jc w:val="center"/>
      </w:pPr>
      <w:r>
        <w:rPr>
          <w:noProof/>
        </w:rPr>
        <w:drawing>
          <wp:inline distT="0" distB="0" distL="0" distR="0" wp14:anchorId="6BAAA6FA" wp14:editId="00F02820">
            <wp:extent cx="2620255" cy="735523"/>
            <wp:effectExtent l="0" t="0" r="8890" b="762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487" t="44217" r="53036" b="51527"/>
                    <a:stretch/>
                  </pic:blipFill>
                  <pic:spPr bwMode="auto">
                    <a:xfrm>
                      <a:off x="0" y="0"/>
                      <a:ext cx="2653302" cy="744799"/>
                    </a:xfrm>
                    <a:prstGeom prst="rect">
                      <a:avLst/>
                    </a:prstGeom>
                    <a:ln>
                      <a:noFill/>
                    </a:ln>
                    <a:extLst>
                      <a:ext uri="{53640926-AAD7-44D8-BBD7-CCE9431645EC}">
                        <a14:shadowObscured xmlns:a14="http://schemas.microsoft.com/office/drawing/2010/main"/>
                      </a:ext>
                    </a:extLst>
                  </pic:spPr>
                </pic:pic>
              </a:graphicData>
            </a:graphic>
          </wp:inline>
        </w:drawing>
      </w:r>
    </w:p>
    <w:p w:rsidR="00E349D8" w:rsidRDefault="00E349D8" w:rsidP="0020545B">
      <w:pPr>
        <w:jc w:val="both"/>
      </w:pPr>
      <w:bookmarkStart w:id="7" w:name="h.pjb3o7z54omu"/>
      <w:bookmarkEnd w:id="7"/>
    </w:p>
    <w:p w:rsidR="00E349D8" w:rsidRPr="00F47BA1" w:rsidRDefault="00E349D8" w:rsidP="0020545B">
      <w:pPr>
        <w:jc w:val="both"/>
        <w:rPr>
          <w:b/>
          <w:sz w:val="24"/>
          <w:szCs w:val="24"/>
        </w:rPr>
      </w:pPr>
      <w:r w:rsidRPr="00F47BA1">
        <w:rPr>
          <w:b/>
          <w:sz w:val="24"/>
          <w:szCs w:val="24"/>
        </w:rPr>
        <w:t xml:space="preserve">II. </w:t>
      </w:r>
      <w:r>
        <w:rPr>
          <w:b/>
          <w:sz w:val="24"/>
          <w:szCs w:val="24"/>
        </w:rPr>
        <w:t>DOSTOP V MODUL MSP TEST</w:t>
      </w:r>
    </w:p>
    <w:p w:rsidR="00E349D8" w:rsidRDefault="00E349D8" w:rsidP="0020545B">
      <w:pPr>
        <w:jc w:val="both"/>
      </w:pPr>
    </w:p>
    <w:p w:rsidR="00E349D8" w:rsidRPr="0020545B" w:rsidRDefault="00E349D8" w:rsidP="0020545B">
      <w:pPr>
        <w:jc w:val="both"/>
      </w:pPr>
      <w:r w:rsidRPr="0020545B">
        <w:t>Po vstopu v sistem MOPED se na zavihku »Predpisi« poišče predpis, za katerega bo vnesen MSP test. Na tem zavihku se prikažejo vsi predpisi RS, ki se nahajajo v sistemu.</w:t>
      </w:r>
      <w:r w:rsidR="00834366">
        <w:rPr>
          <w:noProof/>
        </w:rPr>
        <w:drawing>
          <wp:inline distT="0" distB="0" distL="0" distR="0">
            <wp:extent cx="5810250" cy="2066925"/>
            <wp:effectExtent l="0" t="0" r="0" b="9525"/>
            <wp:docPr id="13"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50" cy="2066925"/>
                    </a:xfrm>
                    <a:prstGeom prst="rect">
                      <a:avLst/>
                    </a:prstGeom>
                    <a:solidFill>
                      <a:srgbClr val="FFFFFF"/>
                    </a:solidFill>
                    <a:ln>
                      <a:noFill/>
                    </a:ln>
                  </pic:spPr>
                </pic:pic>
              </a:graphicData>
            </a:graphic>
          </wp:inline>
        </w:drawing>
      </w:r>
    </w:p>
    <w:p w:rsidR="00E349D8" w:rsidRDefault="00E349D8" w:rsidP="0020545B">
      <w:pPr>
        <w:jc w:val="both"/>
      </w:pPr>
    </w:p>
    <w:p w:rsidR="00E349D8" w:rsidRPr="0020545B" w:rsidRDefault="00E349D8" w:rsidP="0020545B">
      <w:pPr>
        <w:jc w:val="both"/>
      </w:pPr>
      <w:r w:rsidRPr="0020545B">
        <w:t xml:space="preserve">Predpise RS je mogoče iskati tudi s pomočjo iskalnika, v katerega se lahko vpisujejo celoten naslov ali posamezne ključne besede, ID ter številke EVA, EPA in SOP.  </w:t>
      </w:r>
    </w:p>
    <w:p w:rsidR="00E349D8" w:rsidRPr="0020545B" w:rsidRDefault="00834366" w:rsidP="0020545B">
      <w:pPr>
        <w:jc w:val="both"/>
      </w:pPr>
      <w:r>
        <w:rPr>
          <w:noProof/>
        </w:rPr>
        <w:lastRenderedPageBreak/>
        <w:drawing>
          <wp:inline distT="0" distB="0" distL="0" distR="0">
            <wp:extent cx="5743575" cy="571500"/>
            <wp:effectExtent l="0" t="0" r="9525" b="0"/>
            <wp:docPr id="14"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3575" cy="571500"/>
                    </a:xfrm>
                    <a:prstGeom prst="rect">
                      <a:avLst/>
                    </a:prstGeom>
                    <a:solidFill>
                      <a:srgbClr val="FFFFFF"/>
                    </a:solidFill>
                    <a:ln>
                      <a:noFill/>
                    </a:ln>
                  </pic:spPr>
                </pic:pic>
              </a:graphicData>
            </a:graphic>
          </wp:inline>
        </w:drawing>
      </w:r>
    </w:p>
    <w:p w:rsidR="00E349D8" w:rsidRPr="0020545B" w:rsidRDefault="00E349D8" w:rsidP="0020545B">
      <w:pPr>
        <w:jc w:val="both"/>
      </w:pPr>
    </w:p>
    <w:p w:rsidR="00E349D8" w:rsidRPr="0020545B" w:rsidRDefault="00E349D8" w:rsidP="0020545B">
      <w:pPr>
        <w:jc w:val="both"/>
      </w:pPr>
      <w:r w:rsidRPr="0020545B">
        <w:t xml:space="preserve">Po kliku na iskani predpis se odpre spodnje okno. </w:t>
      </w:r>
    </w:p>
    <w:p w:rsidR="00E349D8" w:rsidRDefault="00E349D8" w:rsidP="0020545B">
      <w:pPr>
        <w:jc w:val="both"/>
      </w:pPr>
      <w:r w:rsidRPr="0020545B">
        <w:t>Pripravljavci predpisov dostopajo do aplikacije MSP test  v celotnem obsegu preko aplikacije MOPED in modula PRESOJA POSLEDIC.</w:t>
      </w:r>
    </w:p>
    <w:p w:rsidR="00E349D8" w:rsidRPr="0020545B" w:rsidRDefault="00E349D8" w:rsidP="0020545B">
      <w:pPr>
        <w:jc w:val="both"/>
      </w:pPr>
    </w:p>
    <w:p w:rsidR="00E349D8" w:rsidRPr="0020545B" w:rsidRDefault="00834366" w:rsidP="0020545B">
      <w:pPr>
        <w:jc w:val="both"/>
      </w:pPr>
      <w:r>
        <w:rPr>
          <w:noProof/>
        </w:rPr>
        <w:drawing>
          <wp:inline distT="0" distB="0" distL="0" distR="0">
            <wp:extent cx="5657850" cy="1343025"/>
            <wp:effectExtent l="0" t="0" r="0" b="9525"/>
            <wp:docPr id="15"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7850" cy="1343025"/>
                    </a:xfrm>
                    <a:prstGeom prst="rect">
                      <a:avLst/>
                    </a:prstGeom>
                    <a:solidFill>
                      <a:srgbClr val="FFFFFF"/>
                    </a:solidFill>
                    <a:ln>
                      <a:noFill/>
                    </a:ln>
                  </pic:spPr>
                </pic:pic>
              </a:graphicData>
            </a:graphic>
          </wp:inline>
        </w:drawing>
      </w:r>
    </w:p>
    <w:p w:rsidR="00E349D8" w:rsidRDefault="00E349D8" w:rsidP="0020545B">
      <w:pPr>
        <w:jc w:val="both"/>
      </w:pPr>
      <w:r w:rsidRPr="0020545B">
        <w:t>Uporabniku se podrobnejše informacije prikažejo šele, ko na osnovni strani izbere opcijo »DA« in nato klikne na polje »Ali ima načrtovani predpis posledice na gospodarstvo, zlasti mala in srednja podjetja ter konkurenčnost«.</w:t>
      </w:r>
    </w:p>
    <w:p w:rsidR="00E349D8" w:rsidRPr="0020545B" w:rsidRDefault="00E349D8" w:rsidP="0020545B">
      <w:pPr>
        <w:jc w:val="both"/>
      </w:pPr>
    </w:p>
    <w:p w:rsidR="00E349D8" w:rsidRPr="0020545B" w:rsidRDefault="00834366" w:rsidP="0020545B">
      <w:pPr>
        <w:jc w:val="both"/>
      </w:pPr>
      <w:r>
        <w:rPr>
          <w:noProof/>
        </w:rPr>
        <w:drawing>
          <wp:inline distT="0" distB="0" distL="0" distR="0">
            <wp:extent cx="5648325" cy="2543175"/>
            <wp:effectExtent l="0" t="0" r="9525" b="9525"/>
            <wp:docPr id="16"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8325" cy="2543175"/>
                    </a:xfrm>
                    <a:prstGeom prst="rect">
                      <a:avLst/>
                    </a:prstGeom>
                    <a:solidFill>
                      <a:srgbClr val="FFFFFF"/>
                    </a:solidFill>
                    <a:ln>
                      <a:noFill/>
                    </a:ln>
                  </pic:spPr>
                </pic:pic>
              </a:graphicData>
            </a:graphic>
          </wp:inline>
        </w:drawing>
      </w:r>
    </w:p>
    <w:p w:rsidR="00E349D8" w:rsidRPr="0020545B" w:rsidRDefault="00E349D8" w:rsidP="0020545B">
      <w:pPr>
        <w:jc w:val="both"/>
      </w:pPr>
    </w:p>
    <w:p w:rsidR="00E349D8" w:rsidRPr="0020545B" w:rsidRDefault="00E349D8" w:rsidP="0020545B">
      <w:pPr>
        <w:jc w:val="both"/>
      </w:pPr>
    </w:p>
    <w:p w:rsidR="00E349D8" w:rsidRPr="0020545B" w:rsidRDefault="00E349D8" w:rsidP="0020545B">
      <w:pPr>
        <w:jc w:val="both"/>
      </w:pPr>
    </w:p>
    <w:p w:rsidR="00E349D8" w:rsidRDefault="00E349D8" w:rsidP="0020545B">
      <w:pPr>
        <w:jc w:val="both"/>
      </w:pPr>
      <w:r w:rsidRPr="0020545B">
        <w:t xml:space="preserve">Odpre se polje, kjer uporabnik  pride do MSP testa s klikom na gumb  </w:t>
      </w:r>
      <w:r w:rsidR="00834366">
        <w:rPr>
          <w:noProof/>
        </w:rPr>
        <w:drawing>
          <wp:inline distT="0" distB="0" distL="0" distR="0">
            <wp:extent cx="1295400" cy="466725"/>
            <wp:effectExtent l="0" t="0" r="0" b="9525"/>
            <wp:docPr id="17"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95400" cy="466725"/>
                    </a:xfrm>
                    <a:prstGeom prst="rect">
                      <a:avLst/>
                    </a:prstGeom>
                    <a:solidFill>
                      <a:srgbClr val="FFFFFF"/>
                    </a:solidFill>
                    <a:ln>
                      <a:noFill/>
                    </a:ln>
                  </pic:spPr>
                </pic:pic>
              </a:graphicData>
            </a:graphic>
          </wp:inline>
        </w:drawing>
      </w:r>
    </w:p>
    <w:p w:rsidR="00E349D8" w:rsidRPr="0020545B" w:rsidRDefault="00E349D8" w:rsidP="0020545B">
      <w:pPr>
        <w:jc w:val="both"/>
      </w:pPr>
    </w:p>
    <w:p w:rsidR="00E349D8" w:rsidRPr="0020545B" w:rsidRDefault="00834366" w:rsidP="0020545B">
      <w:pPr>
        <w:jc w:val="both"/>
      </w:pPr>
      <w:r>
        <w:rPr>
          <w:noProof/>
        </w:rPr>
        <w:lastRenderedPageBreak/>
        <w:drawing>
          <wp:inline distT="0" distB="0" distL="0" distR="0">
            <wp:extent cx="4933950" cy="2828925"/>
            <wp:effectExtent l="0" t="0" r="0" b="9525"/>
            <wp:docPr id="18"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3950" cy="2828925"/>
                    </a:xfrm>
                    <a:prstGeom prst="rect">
                      <a:avLst/>
                    </a:prstGeom>
                    <a:solidFill>
                      <a:srgbClr val="FFFFFF"/>
                    </a:solidFill>
                    <a:ln>
                      <a:noFill/>
                    </a:ln>
                  </pic:spPr>
                </pic:pic>
              </a:graphicData>
            </a:graphic>
          </wp:inline>
        </w:drawing>
      </w:r>
    </w:p>
    <w:p w:rsidR="00E349D8" w:rsidRDefault="00E349D8" w:rsidP="0020545B">
      <w:pPr>
        <w:jc w:val="both"/>
      </w:pPr>
    </w:p>
    <w:p w:rsidR="00E349D8" w:rsidRDefault="00E349D8" w:rsidP="0020545B">
      <w:pPr>
        <w:jc w:val="both"/>
      </w:pPr>
      <w:bookmarkStart w:id="8" w:name="h.f4puvxuqae0t"/>
      <w:bookmarkEnd w:id="8"/>
    </w:p>
    <w:p w:rsidR="00E349D8" w:rsidRDefault="00E349D8" w:rsidP="0020545B">
      <w:pPr>
        <w:jc w:val="both"/>
        <w:rPr>
          <w:b/>
          <w:sz w:val="24"/>
          <w:szCs w:val="24"/>
        </w:rPr>
      </w:pPr>
      <w:r w:rsidRPr="00F47BA1">
        <w:rPr>
          <w:b/>
          <w:sz w:val="24"/>
          <w:szCs w:val="24"/>
        </w:rPr>
        <w:t>III. VNOS MSP TESTA</w:t>
      </w:r>
    </w:p>
    <w:p w:rsidR="00E349D8" w:rsidRPr="00F47BA1" w:rsidRDefault="00E349D8" w:rsidP="0020545B">
      <w:pPr>
        <w:jc w:val="both"/>
        <w:rPr>
          <w:b/>
          <w:sz w:val="24"/>
          <w:szCs w:val="24"/>
        </w:rPr>
      </w:pPr>
    </w:p>
    <w:p w:rsidR="00E349D8" w:rsidRPr="0020545B" w:rsidRDefault="00E349D8" w:rsidP="0020545B">
      <w:pPr>
        <w:jc w:val="both"/>
      </w:pPr>
      <w:r w:rsidRPr="0020545B">
        <w:t>Test lahko vnašajo in urejajo samo uporabniki posameznega resorja za predpise, ki so v njihovi pristojnosti. Vsi ostali uporabniki lahko test samo pregledujejo, ko je bil le-ta označen kot objavljen.</w:t>
      </w:r>
    </w:p>
    <w:p w:rsidR="00E349D8" w:rsidRDefault="00E349D8" w:rsidP="0020545B">
      <w:pPr>
        <w:jc w:val="both"/>
      </w:pPr>
    </w:p>
    <w:p w:rsidR="00E349D8" w:rsidRDefault="00E349D8" w:rsidP="0020545B">
      <w:pPr>
        <w:jc w:val="both"/>
      </w:pPr>
      <w:r w:rsidRPr="0020545B">
        <w:t xml:space="preserve">Na vsakem nivoju testa so v zgornjem delu ekranske maske podrobnosti posameznega testa (1 spodaj), v drugem delu pa seznam zapisov na podrejenih nivojih (2 spodaj): </w:t>
      </w:r>
    </w:p>
    <w:p w:rsidR="00E349D8" w:rsidRPr="0020545B" w:rsidRDefault="00E349D8" w:rsidP="0020545B">
      <w:pPr>
        <w:jc w:val="both"/>
      </w:pPr>
    </w:p>
    <w:p w:rsidR="00E349D8" w:rsidRPr="0020545B" w:rsidRDefault="00B8313E" w:rsidP="0020545B">
      <w:pPr>
        <w:jc w:val="both"/>
      </w:pPr>
      <w:r>
        <w:rPr>
          <w:noProof/>
        </w:rPr>
        <w:drawing>
          <wp:inline distT="0" distB="0" distL="0" distR="0">
            <wp:extent cx="5724605" cy="2574152"/>
            <wp:effectExtent l="0" t="0" r="0"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6">
                      <a:extLst>
                        <a:ext uri="{28A0092B-C50C-407E-A947-70E740481C1C}">
                          <a14:useLocalDpi xmlns:a14="http://schemas.microsoft.com/office/drawing/2010/main" val="0"/>
                        </a:ext>
                      </a:extLst>
                    </a:blip>
                    <a:srcRect r="539" b="20420"/>
                    <a:stretch/>
                  </pic:blipFill>
                  <pic:spPr bwMode="auto">
                    <a:xfrm>
                      <a:off x="0" y="0"/>
                      <a:ext cx="5724605" cy="2574152"/>
                    </a:xfrm>
                    <a:prstGeom prst="rect">
                      <a:avLst/>
                    </a:prstGeom>
                    <a:noFill/>
                    <a:ln>
                      <a:noFill/>
                    </a:ln>
                    <a:extLst>
                      <a:ext uri="{53640926-AAD7-44D8-BBD7-CCE9431645EC}">
                        <a14:shadowObscured xmlns:a14="http://schemas.microsoft.com/office/drawing/2010/main"/>
                      </a:ext>
                    </a:extLst>
                  </pic:spPr>
                </pic:pic>
              </a:graphicData>
            </a:graphic>
          </wp:inline>
        </w:drawing>
      </w:r>
    </w:p>
    <w:p w:rsidR="00E349D8" w:rsidRDefault="00516E87" w:rsidP="0020545B">
      <w:pPr>
        <w:jc w:val="both"/>
      </w:pPr>
      <w:r>
        <w:rPr>
          <w:noProof/>
        </w:rPr>
        <w:drawing>
          <wp:inline distT="0" distB="0" distL="0" distR="0">
            <wp:extent cx="5755640" cy="537845"/>
            <wp:effectExtent l="0" t="0" r="0" b="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5640" cy="537845"/>
                    </a:xfrm>
                    <a:prstGeom prst="rect">
                      <a:avLst/>
                    </a:prstGeom>
                    <a:noFill/>
                    <a:ln>
                      <a:noFill/>
                    </a:ln>
                  </pic:spPr>
                </pic:pic>
              </a:graphicData>
            </a:graphic>
          </wp:inline>
        </w:drawing>
      </w:r>
    </w:p>
    <w:p w:rsidR="00045B87" w:rsidRDefault="00045B87" w:rsidP="0020545B">
      <w:pPr>
        <w:jc w:val="both"/>
      </w:pPr>
    </w:p>
    <w:p w:rsidR="00E349D8" w:rsidRPr="0020545B" w:rsidRDefault="00E349D8" w:rsidP="0020545B">
      <w:pPr>
        <w:jc w:val="both"/>
      </w:pPr>
      <w:r w:rsidRPr="0020545B">
        <w:t>Nekaj podatkov se samodejno prenese iz sistema MOPED. Vpisati pa je potrebno odgovorno osebo (3 zgoraj) (npr. vodja NOE, direktor direktorata) in nato izbrati »Vrsto testiranja« (4 zgoraj). Za obrazložitev posameznih polj ali regij v maski si lahko pomagamo s pomikom miškinega kazalca na ikono za pomoč</w:t>
      </w:r>
      <w:r w:rsidR="00834366">
        <w:rPr>
          <w:noProof/>
        </w:rPr>
        <w:drawing>
          <wp:inline distT="0" distB="0" distL="0" distR="0">
            <wp:extent cx="180975" cy="180975"/>
            <wp:effectExtent l="0" t="0" r="9525" b="9525"/>
            <wp:docPr id="20"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solidFill>
                      <a:srgbClr val="FFFFFF"/>
                    </a:solidFill>
                    <a:ln>
                      <a:noFill/>
                    </a:ln>
                  </pic:spPr>
                </pic:pic>
              </a:graphicData>
            </a:graphic>
          </wp:inline>
        </w:drawing>
      </w:r>
      <w:r w:rsidRPr="0020545B">
        <w:t xml:space="preserve"> .</w:t>
      </w:r>
    </w:p>
    <w:p w:rsidR="00E349D8" w:rsidRPr="0020545B" w:rsidRDefault="00E349D8" w:rsidP="0020545B">
      <w:pPr>
        <w:jc w:val="both"/>
      </w:pPr>
    </w:p>
    <w:p w:rsidR="00045B87" w:rsidRDefault="00045B87" w:rsidP="0020545B">
      <w:pPr>
        <w:jc w:val="both"/>
      </w:pPr>
    </w:p>
    <w:p w:rsidR="00E349D8" w:rsidRPr="0020545B" w:rsidRDefault="00E349D8" w:rsidP="0020545B">
      <w:pPr>
        <w:jc w:val="both"/>
      </w:pPr>
      <w:r w:rsidRPr="0020545B">
        <w:t>Obstajata dve možnosti testiranja:</w:t>
      </w:r>
    </w:p>
    <w:p w:rsidR="00E349D8" w:rsidRDefault="00E349D8" w:rsidP="0020545B">
      <w:pPr>
        <w:jc w:val="both"/>
      </w:pPr>
    </w:p>
    <w:p w:rsidR="00E349D8" w:rsidRDefault="00E349D8" w:rsidP="00F47BA1">
      <w:pPr>
        <w:numPr>
          <w:ilvl w:val="0"/>
          <w:numId w:val="27"/>
        </w:numPr>
        <w:jc w:val="both"/>
      </w:pPr>
      <w:r w:rsidRPr="00F47BA1">
        <w:rPr>
          <w:b/>
        </w:rPr>
        <w:t>»Izračun razlike«</w:t>
      </w:r>
      <w:r w:rsidRPr="003B38ED">
        <w:t>:</w:t>
      </w:r>
      <w:r w:rsidRPr="0020545B">
        <w:t xml:space="preserve"> izberite v primeru, da želite izračunati razliko med obstoječim (brez spremembe) stanjem in stanjem po uvedeni načrtovani spremembi. V tem primeru boste izračunavali obstoječe stanje (brez sprememb) in posebej novo stanje, aplikacija pa bo izračunala razliko med obema stanjema. </w:t>
      </w:r>
    </w:p>
    <w:p w:rsidR="00E349D8" w:rsidRPr="0020545B" w:rsidRDefault="00E349D8" w:rsidP="00F47BA1">
      <w:pPr>
        <w:ind w:left="360"/>
        <w:jc w:val="both"/>
      </w:pPr>
    </w:p>
    <w:p w:rsidR="00E349D8" w:rsidRDefault="00E349D8" w:rsidP="0020545B">
      <w:pPr>
        <w:numPr>
          <w:ilvl w:val="0"/>
          <w:numId w:val="27"/>
        </w:numPr>
        <w:jc w:val="both"/>
      </w:pPr>
      <w:r w:rsidRPr="00F47BA1">
        <w:rPr>
          <w:b/>
        </w:rPr>
        <w:t>»Vnos razlike«</w:t>
      </w:r>
      <w:r>
        <w:t>:</w:t>
      </w:r>
      <w:r w:rsidRPr="0020545B">
        <w:t xml:space="preserve"> Gre za poenostavljen postopek, kjer se vnese samo razlika razbremenitev/obremenitev (npr. sprememba davka, takse, …). Gre za testiranje, kjer je že znano ali gre za dodatno obremenitev ali razbremenitev. </w:t>
      </w:r>
      <w:bookmarkStart w:id="9" w:name="h.ir2d2qb3np43"/>
      <w:bookmarkEnd w:id="9"/>
    </w:p>
    <w:p w:rsidR="00E349D8" w:rsidRDefault="00E349D8" w:rsidP="0020545B">
      <w:pPr>
        <w:jc w:val="both"/>
      </w:pPr>
    </w:p>
    <w:p w:rsidR="00E349D8" w:rsidRPr="003B38ED" w:rsidRDefault="00E349D8" w:rsidP="0020545B">
      <w:pPr>
        <w:jc w:val="both"/>
        <w:rPr>
          <w:b/>
          <w:sz w:val="24"/>
          <w:szCs w:val="24"/>
        </w:rPr>
      </w:pPr>
      <w:r w:rsidRPr="003B38ED">
        <w:rPr>
          <w:b/>
          <w:sz w:val="24"/>
          <w:szCs w:val="24"/>
        </w:rPr>
        <w:t>a) Izračun razlike</w:t>
      </w:r>
      <w:r>
        <w:rPr>
          <w:b/>
          <w:sz w:val="24"/>
          <w:szCs w:val="24"/>
        </w:rPr>
        <w:t xml:space="preserve"> – postopek in slikovni prikaz</w:t>
      </w:r>
    </w:p>
    <w:p w:rsidR="00E349D8" w:rsidRDefault="00E349D8" w:rsidP="0020545B">
      <w:pPr>
        <w:jc w:val="both"/>
      </w:pPr>
    </w:p>
    <w:p w:rsidR="00E349D8" w:rsidRDefault="00E349D8" w:rsidP="0020545B">
      <w:pPr>
        <w:jc w:val="both"/>
      </w:pPr>
      <w:r w:rsidRPr="0020545B">
        <w:t>Ko izberemo »izračun razlike« (1 spodaj)</w:t>
      </w:r>
      <w:r w:rsidR="006B791B">
        <w:t xml:space="preserve"> kliknemo gumb »shrani</w:t>
      </w:r>
      <w:r w:rsidRPr="0020545B">
        <w:t xml:space="preserve">« (2 spodaj). </w:t>
      </w:r>
    </w:p>
    <w:p w:rsidR="00E349D8" w:rsidRPr="0020545B" w:rsidRDefault="00E349D8" w:rsidP="0020545B">
      <w:pPr>
        <w:jc w:val="both"/>
      </w:pPr>
    </w:p>
    <w:p w:rsidR="00E349D8" w:rsidRPr="0020545B" w:rsidRDefault="004D6680" w:rsidP="0020545B">
      <w:pPr>
        <w:jc w:val="both"/>
      </w:pPr>
      <w:r>
        <w:rPr>
          <w:noProof/>
        </w:rPr>
        <w:drawing>
          <wp:inline distT="0" distB="0" distL="0" distR="0">
            <wp:extent cx="5763260" cy="3089275"/>
            <wp:effectExtent l="0" t="0" r="889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3260" cy="3089275"/>
                    </a:xfrm>
                    <a:prstGeom prst="rect">
                      <a:avLst/>
                    </a:prstGeom>
                    <a:noFill/>
                    <a:ln>
                      <a:noFill/>
                    </a:ln>
                  </pic:spPr>
                </pic:pic>
              </a:graphicData>
            </a:graphic>
          </wp:inline>
        </w:drawing>
      </w:r>
    </w:p>
    <w:p w:rsidR="006B791B" w:rsidRDefault="006B791B" w:rsidP="0020545B">
      <w:pPr>
        <w:jc w:val="both"/>
      </w:pPr>
    </w:p>
    <w:p w:rsidR="00E349D8" w:rsidRDefault="00E349D8" w:rsidP="0020545B">
      <w:pPr>
        <w:jc w:val="both"/>
      </w:pPr>
      <w:r w:rsidRPr="0020545B">
        <w:t>V okencu spodaj se avtomatsko generirata dve alternativi:</w:t>
      </w:r>
    </w:p>
    <w:p w:rsidR="004D6680" w:rsidRDefault="004D6680" w:rsidP="0020545B">
      <w:pPr>
        <w:jc w:val="both"/>
      </w:pPr>
    </w:p>
    <w:p w:rsidR="00E349D8" w:rsidRPr="0020545B" w:rsidRDefault="00E349D8" w:rsidP="003B38ED">
      <w:pPr>
        <w:numPr>
          <w:ilvl w:val="0"/>
          <w:numId w:val="28"/>
        </w:numPr>
        <w:jc w:val="both"/>
      </w:pPr>
      <w:r w:rsidRPr="003B38ED">
        <w:rPr>
          <w:b/>
        </w:rPr>
        <w:t>Alternativa 0</w:t>
      </w:r>
      <w:r w:rsidRPr="0020545B">
        <w:t xml:space="preserve"> (1 spodaj), ki pomeni, da je potrebno vnesti podatke glede na trenutno veljavno zakonodajo</w:t>
      </w:r>
      <w:r w:rsidR="00762A1F">
        <w:t>. P</w:t>
      </w:r>
      <w:r w:rsidRPr="0020545B">
        <w:t>redvideno</w:t>
      </w:r>
      <w:r w:rsidR="00762A1F">
        <w:t xml:space="preserve"> je</w:t>
      </w:r>
      <w:r w:rsidRPr="0020545B">
        <w:t>, da se v alternativi 0 opredeli trenutno stanje</w:t>
      </w:r>
      <w:r w:rsidR="00762A1F">
        <w:t>.</w:t>
      </w:r>
    </w:p>
    <w:p w:rsidR="00E349D8" w:rsidRDefault="00E349D8" w:rsidP="0020545B">
      <w:pPr>
        <w:jc w:val="both"/>
      </w:pPr>
    </w:p>
    <w:p w:rsidR="00E349D8" w:rsidRDefault="00E349D8" w:rsidP="003B38ED">
      <w:pPr>
        <w:numPr>
          <w:ilvl w:val="0"/>
          <w:numId w:val="28"/>
        </w:numPr>
        <w:jc w:val="both"/>
      </w:pPr>
      <w:r w:rsidRPr="003B38ED">
        <w:rPr>
          <w:b/>
        </w:rPr>
        <w:t>Alternativa 1</w:t>
      </w:r>
      <w:r w:rsidRPr="0020545B">
        <w:t xml:space="preserve"> (2 spodaj), ki pomeni, da je potrebno vnesti podatke glede na predlog spremembe zakonodaje. Pri alternativah 1 in naprej se predvideva stanje, ki ga predvideva sprememba zakonodaje.</w:t>
      </w:r>
      <w:r>
        <w:t xml:space="preserve"> </w:t>
      </w:r>
      <w:r w:rsidRPr="0020545B">
        <w:t>V tem primeru se razlika ne vnese, ampak se avtomatsko izračuna na podlagi razlike med alternativo 0 in izbrano alternativo.</w:t>
      </w:r>
    </w:p>
    <w:p w:rsidR="00E349D8" w:rsidRPr="0020545B" w:rsidRDefault="00E349D8" w:rsidP="003B38ED">
      <w:pPr>
        <w:jc w:val="both"/>
      </w:pPr>
    </w:p>
    <w:p w:rsidR="00E349D8" w:rsidRPr="0020545B" w:rsidRDefault="004D6680" w:rsidP="0020545B">
      <w:pPr>
        <w:jc w:val="both"/>
      </w:pPr>
      <w:r>
        <w:rPr>
          <w:noProof/>
        </w:rPr>
        <w:lastRenderedPageBreak/>
        <w:drawing>
          <wp:inline distT="0" distB="0" distL="0" distR="0">
            <wp:extent cx="5753578" cy="2958353"/>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9934" cy="2971904"/>
                    </a:xfrm>
                    <a:prstGeom prst="rect">
                      <a:avLst/>
                    </a:prstGeom>
                    <a:noFill/>
                    <a:ln>
                      <a:noFill/>
                    </a:ln>
                  </pic:spPr>
                </pic:pic>
              </a:graphicData>
            </a:graphic>
          </wp:inline>
        </w:drawing>
      </w:r>
    </w:p>
    <w:p w:rsidR="00E349D8" w:rsidRPr="0020545B" w:rsidRDefault="00E349D8" w:rsidP="0020545B">
      <w:pPr>
        <w:jc w:val="both"/>
      </w:pPr>
    </w:p>
    <w:p w:rsidR="00E349D8" w:rsidRDefault="00E349D8" w:rsidP="0020545B">
      <w:pPr>
        <w:jc w:val="both"/>
      </w:pPr>
      <w:bookmarkStart w:id="10" w:name="h.54fh61r6dvrm"/>
      <w:bookmarkEnd w:id="10"/>
    </w:p>
    <w:p w:rsidR="00E349D8" w:rsidRPr="003B38ED" w:rsidRDefault="00E349D8" w:rsidP="0020545B">
      <w:pPr>
        <w:jc w:val="both"/>
        <w:rPr>
          <w:b/>
        </w:rPr>
      </w:pPr>
      <w:r w:rsidRPr="003B38ED">
        <w:rPr>
          <w:b/>
        </w:rPr>
        <w:t>ALTERNATIVA 0</w:t>
      </w:r>
    </w:p>
    <w:p w:rsidR="00E349D8" w:rsidRDefault="00E349D8" w:rsidP="0020545B">
      <w:pPr>
        <w:jc w:val="both"/>
      </w:pPr>
    </w:p>
    <w:p w:rsidR="00E349D8" w:rsidRPr="0020545B" w:rsidRDefault="00E349D8" w:rsidP="0020545B">
      <w:pPr>
        <w:jc w:val="both"/>
      </w:pPr>
      <w:r w:rsidRPr="0020545B">
        <w:t>Kliknemo na alternativo 0 (1 zgoraj) na besedilo »</w:t>
      </w:r>
      <w:r w:rsidR="00FE02D3">
        <w:t>obstoječe stanje</w:t>
      </w:r>
      <w:r w:rsidRPr="0020545B">
        <w:t>«.</w:t>
      </w:r>
    </w:p>
    <w:p w:rsidR="00E349D8" w:rsidRPr="0020545B" w:rsidRDefault="00E349D8" w:rsidP="0020545B">
      <w:pPr>
        <w:jc w:val="both"/>
      </w:pPr>
      <w:r w:rsidRPr="0020545B">
        <w:t xml:space="preserve">Odpre se okno za urejanje alternative. Tukaj lahko spremenite naziv alternative </w:t>
      </w:r>
      <w:r w:rsidR="00153ADC" w:rsidRPr="0020545B">
        <w:t xml:space="preserve">(1 spodaj) </w:t>
      </w:r>
      <w:r w:rsidRPr="0020545B">
        <w:t>in obvezno</w:t>
      </w:r>
      <w:r w:rsidR="00020FF2">
        <w:t xml:space="preserve"> izpolnite polje</w:t>
      </w:r>
      <w:r w:rsidRPr="0020545B">
        <w:t xml:space="preserve"> dodat</w:t>
      </w:r>
      <w:r w:rsidR="00020FF2">
        <w:t xml:space="preserve">ni </w:t>
      </w:r>
      <w:r w:rsidRPr="0020545B">
        <w:t>opis (2 spodaj)</w:t>
      </w:r>
      <w:r w:rsidR="00020FF2">
        <w:t>. Nato kliknete shrani</w:t>
      </w:r>
      <w:r w:rsidRPr="0020545B">
        <w:t xml:space="preserve"> (3 spodaj).</w:t>
      </w:r>
    </w:p>
    <w:p w:rsidR="00E349D8" w:rsidRPr="0020545B" w:rsidRDefault="00E349D8" w:rsidP="0020545B">
      <w:pPr>
        <w:jc w:val="both"/>
      </w:pPr>
    </w:p>
    <w:p w:rsidR="00E349D8" w:rsidRPr="0020545B" w:rsidRDefault="00153ADC" w:rsidP="0020545B">
      <w:pPr>
        <w:jc w:val="both"/>
      </w:pPr>
      <w:r>
        <w:rPr>
          <w:noProof/>
        </w:rPr>
        <w:drawing>
          <wp:inline distT="0" distB="0" distL="0" distR="0">
            <wp:extent cx="5763260" cy="2758440"/>
            <wp:effectExtent l="0" t="0" r="8890" b="381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3260" cy="2758440"/>
                    </a:xfrm>
                    <a:prstGeom prst="rect">
                      <a:avLst/>
                    </a:prstGeom>
                    <a:noFill/>
                    <a:ln>
                      <a:noFill/>
                    </a:ln>
                  </pic:spPr>
                </pic:pic>
              </a:graphicData>
            </a:graphic>
          </wp:inline>
        </w:drawing>
      </w:r>
    </w:p>
    <w:p w:rsidR="00E349D8" w:rsidRDefault="00E349D8" w:rsidP="0020545B">
      <w:pPr>
        <w:jc w:val="both"/>
      </w:pPr>
    </w:p>
    <w:p w:rsidR="00E349D8" w:rsidRPr="0020545B" w:rsidRDefault="00E349D8" w:rsidP="0020545B">
      <w:pPr>
        <w:jc w:val="both"/>
      </w:pPr>
    </w:p>
    <w:p w:rsidR="00E349D8" w:rsidRPr="0020545B" w:rsidRDefault="00E349D8" w:rsidP="0020545B">
      <w:pPr>
        <w:jc w:val="both"/>
      </w:pPr>
    </w:p>
    <w:p w:rsidR="00E349D8" w:rsidRDefault="00E349D8" w:rsidP="0020545B">
      <w:pPr>
        <w:jc w:val="both"/>
      </w:pPr>
      <w:r w:rsidRPr="0020545B">
        <w:t>V naslednjem koraku kliknete gumb »Vnos obveznosti« in nato vneset</w:t>
      </w:r>
      <w:r w:rsidR="00153ADC">
        <w:t>e naziv obveznosti (1 spodaj),</w:t>
      </w:r>
      <w:r w:rsidRPr="0020545B">
        <w:t xml:space="preserve"> izberete vrsto obveznosti </w:t>
      </w:r>
      <w:r w:rsidR="00153ADC">
        <w:t xml:space="preserve">iz spustnega seznama </w:t>
      </w:r>
      <w:r w:rsidRPr="0020545B">
        <w:t>(2 spodaj), ki jo spodaj lahko tudi opišete (3 spodaj) i</w:t>
      </w:r>
      <w:r w:rsidR="00153ADC">
        <w:t>n kliknete gumb shrani</w:t>
      </w:r>
      <w:r w:rsidRPr="0020545B">
        <w:t xml:space="preserve"> (4 spodaj).</w:t>
      </w:r>
    </w:p>
    <w:p w:rsidR="00E349D8" w:rsidRPr="0020545B" w:rsidRDefault="00E349D8" w:rsidP="0020545B">
      <w:pPr>
        <w:jc w:val="both"/>
      </w:pPr>
    </w:p>
    <w:p w:rsidR="00E349D8" w:rsidRPr="003B38ED" w:rsidRDefault="00E349D8" w:rsidP="0020545B">
      <w:pPr>
        <w:jc w:val="both"/>
        <w:rPr>
          <w:b/>
        </w:rPr>
      </w:pPr>
      <w:bookmarkStart w:id="11" w:name="h.j32bifq2clhm"/>
      <w:bookmarkEnd w:id="11"/>
      <w:r w:rsidRPr="003B38ED">
        <w:rPr>
          <w:b/>
        </w:rPr>
        <w:t>OBVEZNOSTI</w:t>
      </w:r>
    </w:p>
    <w:p w:rsidR="00E349D8" w:rsidRPr="0020545B" w:rsidRDefault="00E349D8" w:rsidP="0020545B">
      <w:pPr>
        <w:jc w:val="both"/>
      </w:pPr>
    </w:p>
    <w:p w:rsidR="00E349D8" w:rsidRPr="0020545B" w:rsidRDefault="00153ADC" w:rsidP="0020545B">
      <w:pPr>
        <w:jc w:val="both"/>
      </w:pPr>
      <w:r>
        <w:rPr>
          <w:noProof/>
        </w:rPr>
        <w:lastRenderedPageBreak/>
        <w:drawing>
          <wp:inline distT="0" distB="0" distL="0" distR="0">
            <wp:extent cx="5755640" cy="2021205"/>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5640" cy="2021205"/>
                    </a:xfrm>
                    <a:prstGeom prst="rect">
                      <a:avLst/>
                    </a:prstGeom>
                    <a:noFill/>
                    <a:ln>
                      <a:noFill/>
                    </a:ln>
                  </pic:spPr>
                </pic:pic>
              </a:graphicData>
            </a:graphic>
          </wp:inline>
        </w:drawing>
      </w:r>
    </w:p>
    <w:p w:rsidR="00E349D8" w:rsidRDefault="00E349D8" w:rsidP="0020545B">
      <w:pPr>
        <w:jc w:val="both"/>
      </w:pPr>
    </w:p>
    <w:p w:rsidR="00E349D8" w:rsidRPr="0020545B" w:rsidRDefault="00E349D8" w:rsidP="0020545B">
      <w:pPr>
        <w:jc w:val="both"/>
      </w:pPr>
      <w:r w:rsidRPr="0020545B">
        <w:t>Spodaj se vam odpre novo polje za vnos aktivnosti. Kliknete gumb »vnos aktivnosti« (1 spodaj)</w:t>
      </w:r>
      <w:r w:rsidR="00153ADC">
        <w:t xml:space="preserve"> </w:t>
      </w:r>
      <w:r w:rsidRPr="0020545B">
        <w:t xml:space="preserve">in ste na nivoju aktivnosti. </w:t>
      </w:r>
    </w:p>
    <w:p w:rsidR="00E349D8" w:rsidRPr="0020545B" w:rsidRDefault="00E349D8" w:rsidP="0020545B">
      <w:pPr>
        <w:jc w:val="both"/>
      </w:pPr>
    </w:p>
    <w:p w:rsidR="00E349D8" w:rsidRPr="0020545B" w:rsidRDefault="00153ADC" w:rsidP="0020545B">
      <w:pPr>
        <w:jc w:val="both"/>
      </w:pPr>
      <w:r>
        <w:rPr>
          <w:noProof/>
        </w:rPr>
        <w:drawing>
          <wp:inline distT="0" distB="0" distL="0" distR="0">
            <wp:extent cx="5755640" cy="2704465"/>
            <wp:effectExtent l="0" t="0" r="0" b="635"/>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5640" cy="2704465"/>
                    </a:xfrm>
                    <a:prstGeom prst="rect">
                      <a:avLst/>
                    </a:prstGeom>
                    <a:noFill/>
                    <a:ln>
                      <a:noFill/>
                    </a:ln>
                  </pic:spPr>
                </pic:pic>
              </a:graphicData>
            </a:graphic>
          </wp:inline>
        </w:drawing>
      </w:r>
    </w:p>
    <w:p w:rsidR="00153ADC" w:rsidRDefault="00E349D8" w:rsidP="0020545B">
      <w:pPr>
        <w:jc w:val="both"/>
        <w:rPr>
          <w:b/>
        </w:rPr>
      </w:pPr>
      <w:bookmarkStart w:id="12" w:name="h.cuk9wh8ui09r"/>
      <w:bookmarkEnd w:id="12"/>
      <w:r w:rsidRPr="003B38ED">
        <w:rPr>
          <w:b/>
        </w:rPr>
        <w:t xml:space="preserve"> </w:t>
      </w:r>
    </w:p>
    <w:p w:rsidR="00E349D8" w:rsidRPr="003B38ED" w:rsidRDefault="00E349D8" w:rsidP="0020545B">
      <w:pPr>
        <w:jc w:val="both"/>
        <w:rPr>
          <w:b/>
        </w:rPr>
      </w:pPr>
      <w:r w:rsidRPr="003B38ED">
        <w:rPr>
          <w:b/>
        </w:rPr>
        <w:t>AKTIVNOSTI</w:t>
      </w:r>
    </w:p>
    <w:p w:rsidR="00E349D8" w:rsidRDefault="00E349D8" w:rsidP="0020545B">
      <w:pPr>
        <w:jc w:val="both"/>
      </w:pPr>
    </w:p>
    <w:p w:rsidR="00E349D8" w:rsidRDefault="00934141" w:rsidP="0020545B">
      <w:pPr>
        <w:jc w:val="both"/>
      </w:pPr>
      <w:r>
        <w:t>Izberite vrsto</w:t>
      </w:r>
      <w:r w:rsidR="00E349D8" w:rsidRPr="0020545B">
        <w:t xml:space="preserve"> aktivnosti (1 spodaj), </w:t>
      </w:r>
      <w:r>
        <w:t>v polju »Aktivnost« pa le-to</w:t>
      </w:r>
      <w:r w:rsidR="00E349D8" w:rsidRPr="0020545B">
        <w:t xml:space="preserve"> tudi opišete (2 spodaj). </w:t>
      </w:r>
    </w:p>
    <w:p w:rsidR="00E349D8" w:rsidRPr="0020545B" w:rsidRDefault="00E349D8" w:rsidP="0020545B">
      <w:pPr>
        <w:jc w:val="both"/>
      </w:pPr>
    </w:p>
    <w:p w:rsidR="00E349D8" w:rsidRPr="0020545B" w:rsidRDefault="00934141" w:rsidP="0020545B">
      <w:pPr>
        <w:jc w:val="both"/>
      </w:pPr>
      <w:r>
        <w:rPr>
          <w:noProof/>
        </w:rPr>
        <w:drawing>
          <wp:inline distT="0" distB="0" distL="0" distR="0">
            <wp:extent cx="5755640" cy="1782445"/>
            <wp:effectExtent l="0" t="0" r="0" b="8255"/>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5640" cy="1782445"/>
                    </a:xfrm>
                    <a:prstGeom prst="rect">
                      <a:avLst/>
                    </a:prstGeom>
                    <a:noFill/>
                    <a:ln>
                      <a:noFill/>
                    </a:ln>
                  </pic:spPr>
                </pic:pic>
              </a:graphicData>
            </a:graphic>
          </wp:inline>
        </w:drawing>
      </w:r>
    </w:p>
    <w:p w:rsidR="00E349D8" w:rsidRPr="0020545B" w:rsidRDefault="00934141" w:rsidP="0020545B">
      <w:pPr>
        <w:jc w:val="both"/>
      </w:pPr>
      <w:r>
        <w:rPr>
          <w:noProof/>
        </w:rPr>
        <w:drawing>
          <wp:inline distT="0" distB="0" distL="0" distR="0">
            <wp:extent cx="5763260" cy="384175"/>
            <wp:effectExtent l="0" t="0" r="8890" b="0"/>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3260" cy="384175"/>
                    </a:xfrm>
                    <a:prstGeom prst="rect">
                      <a:avLst/>
                    </a:prstGeom>
                    <a:noFill/>
                    <a:ln>
                      <a:noFill/>
                    </a:ln>
                  </pic:spPr>
                </pic:pic>
              </a:graphicData>
            </a:graphic>
          </wp:inline>
        </w:drawing>
      </w:r>
    </w:p>
    <w:p w:rsidR="00E349D8" w:rsidRDefault="00E349D8" w:rsidP="0020545B">
      <w:pPr>
        <w:jc w:val="both"/>
      </w:pPr>
      <w:bookmarkStart w:id="13" w:name="h.h9afzsaadwd4"/>
      <w:bookmarkEnd w:id="13"/>
    </w:p>
    <w:p w:rsidR="00E349D8" w:rsidRDefault="00E349D8" w:rsidP="0020545B">
      <w:pPr>
        <w:jc w:val="both"/>
      </w:pPr>
    </w:p>
    <w:p w:rsidR="00E349D8" w:rsidRPr="003B38ED" w:rsidRDefault="00E349D8" w:rsidP="0020545B">
      <w:pPr>
        <w:jc w:val="both"/>
        <w:rPr>
          <w:b/>
        </w:rPr>
      </w:pPr>
      <w:r w:rsidRPr="003B38ED">
        <w:rPr>
          <w:b/>
        </w:rPr>
        <w:lastRenderedPageBreak/>
        <w:t>DOLOČITEV POPULACIJE</w:t>
      </w:r>
    </w:p>
    <w:p w:rsidR="00E349D8" w:rsidRDefault="00E349D8" w:rsidP="0020545B">
      <w:pPr>
        <w:jc w:val="both"/>
      </w:pPr>
    </w:p>
    <w:p w:rsidR="00E349D8" w:rsidRPr="0020545B" w:rsidRDefault="00E349D8" w:rsidP="0020545B">
      <w:pPr>
        <w:jc w:val="both"/>
      </w:pPr>
      <w:r w:rsidRPr="0020545B">
        <w:t>Nato izberete eno izmed možnosti definicije populacije. Obstajata namreč dve možnosti, in sicer lahko določite populacijo sami (ročno) ali pa podatke pridobite iz šifranta (3 zgoraj).</w:t>
      </w:r>
    </w:p>
    <w:p w:rsidR="00E349D8" w:rsidRDefault="00E349D8" w:rsidP="0020545B">
      <w:pPr>
        <w:jc w:val="both"/>
      </w:pPr>
      <w:bookmarkStart w:id="14" w:name="h.w63u0pnvenuh"/>
      <w:bookmarkEnd w:id="14"/>
    </w:p>
    <w:p w:rsidR="00E349D8" w:rsidRPr="0020545B" w:rsidRDefault="00E349D8" w:rsidP="0020545B">
      <w:pPr>
        <w:jc w:val="both"/>
      </w:pPr>
      <w:r w:rsidRPr="003B38ED">
        <w:rPr>
          <w:b/>
          <w:u w:val="single"/>
        </w:rPr>
        <w:t>Če izberete DA</w:t>
      </w:r>
      <w:r w:rsidRPr="0020545B">
        <w:t xml:space="preserve"> (želite ročni vnos populacije) je postopek sledeč</w:t>
      </w:r>
      <w:r>
        <w:t>:</w:t>
      </w:r>
    </w:p>
    <w:p w:rsidR="00E349D8" w:rsidRDefault="00E349D8" w:rsidP="0020545B">
      <w:pPr>
        <w:jc w:val="both"/>
      </w:pPr>
    </w:p>
    <w:p w:rsidR="00E349D8" w:rsidRPr="0020545B" w:rsidRDefault="00E349D8" w:rsidP="0020545B">
      <w:pPr>
        <w:jc w:val="both"/>
      </w:pPr>
      <w:r w:rsidRPr="0020545B">
        <w:t>Izberete »DA« in kliknete »shrani« (4 zgoraj). Spodaj se pojavi gumb »vnos specifikacije aktivnosti« (5 zgoraj) in kliknete nanj.</w:t>
      </w:r>
    </w:p>
    <w:p w:rsidR="00E349D8" w:rsidRPr="0020545B" w:rsidRDefault="00E349D8" w:rsidP="0020545B">
      <w:pPr>
        <w:jc w:val="both"/>
      </w:pPr>
      <w:r w:rsidRPr="0020545B">
        <w:t>Odpre se okno specifikacija, kjer definirate populacijo in finančne podatke.</w:t>
      </w:r>
    </w:p>
    <w:p w:rsidR="008651A6" w:rsidRDefault="008651A6" w:rsidP="0020545B">
      <w:pPr>
        <w:jc w:val="both"/>
      </w:pPr>
    </w:p>
    <w:p w:rsidR="008651A6" w:rsidRDefault="008651A6" w:rsidP="004E7001">
      <w:pPr>
        <w:jc w:val="both"/>
      </w:pPr>
      <w:r w:rsidRPr="000A2D76">
        <w:t>Če želite, lahko v polje »Opomba«</w:t>
      </w:r>
      <w:r w:rsidR="004E7001" w:rsidRPr="000A2D76">
        <w:t xml:space="preserve"> (1 spodaj) zapišete dodatno pojasnilo (npr. priprava izjave tveganja, registracija avtomobila). – ko je na eni/enaki aktivnosti zajeta različna populacija, kar pomeni segmentacijo populacije</w:t>
      </w:r>
      <w:r w:rsidR="003A1A81" w:rsidRPr="000A2D76">
        <w:t>.</w:t>
      </w:r>
    </w:p>
    <w:p w:rsidR="003A1A81" w:rsidRDefault="003A1A81" w:rsidP="004E7001">
      <w:pPr>
        <w:jc w:val="both"/>
      </w:pPr>
    </w:p>
    <w:p w:rsidR="004E7001" w:rsidRDefault="00011BE2" w:rsidP="0020545B">
      <w:pPr>
        <w:jc w:val="both"/>
      </w:pPr>
      <w:r>
        <w:rPr>
          <w:noProof/>
        </w:rPr>
        <w:drawing>
          <wp:inline distT="0" distB="0" distL="0" distR="0">
            <wp:extent cx="5755640" cy="3449955"/>
            <wp:effectExtent l="0" t="0" r="0"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5640" cy="3449955"/>
                    </a:xfrm>
                    <a:prstGeom prst="rect">
                      <a:avLst/>
                    </a:prstGeom>
                    <a:noFill/>
                    <a:ln>
                      <a:noFill/>
                    </a:ln>
                  </pic:spPr>
                </pic:pic>
              </a:graphicData>
            </a:graphic>
          </wp:inline>
        </w:drawing>
      </w:r>
    </w:p>
    <w:p w:rsidR="00E349D8" w:rsidRPr="0020545B" w:rsidRDefault="00E349D8" w:rsidP="0020545B">
      <w:pPr>
        <w:jc w:val="both"/>
      </w:pPr>
    </w:p>
    <w:p w:rsidR="00E349D8" w:rsidRPr="0020545B" w:rsidRDefault="00E349D8" w:rsidP="0020545B">
      <w:pPr>
        <w:jc w:val="both"/>
      </w:pPr>
      <w:r w:rsidRPr="0020545B">
        <w:t>Nato vnesete število, ki predstavlja populacijo (npr. št. podjetij, št. oddanih vlog, prošenj, poročil,…) (2 zgoraj) in nato opišete populacijo, ki je obvezno polje (3 zgoraj).</w:t>
      </w:r>
    </w:p>
    <w:p w:rsidR="00E349D8" w:rsidRPr="0020545B" w:rsidRDefault="00E349D8" w:rsidP="0020545B">
      <w:pPr>
        <w:jc w:val="both"/>
      </w:pPr>
      <w:r w:rsidRPr="0020545B">
        <w:t>Nato vnesete še finančne podatke.</w:t>
      </w:r>
    </w:p>
    <w:p w:rsidR="00011BE2" w:rsidRDefault="00011BE2" w:rsidP="00011BE2">
      <w:pPr>
        <w:jc w:val="both"/>
      </w:pPr>
      <w:r>
        <w:t>Najprej izberete frekvenco (4</w:t>
      </w:r>
      <w:r w:rsidRPr="0020545B">
        <w:t xml:space="preserve"> </w:t>
      </w:r>
      <w:r>
        <w:t>zgoraj</w:t>
      </w:r>
      <w:r w:rsidRPr="0020545B">
        <w:t>), ki pomeni pogostost izpolnjevanja obveznosti.</w:t>
      </w:r>
    </w:p>
    <w:p w:rsidR="00E349D8" w:rsidRPr="0020545B" w:rsidRDefault="00E349D8" w:rsidP="0020545B">
      <w:pPr>
        <w:jc w:val="both"/>
      </w:pPr>
      <w:r w:rsidRPr="0020545B">
        <w:t>Pri č</w:t>
      </w:r>
      <w:r w:rsidR="00011BE2">
        <w:t>asu (5</w:t>
      </w:r>
      <w:r w:rsidRPr="0020545B">
        <w:t xml:space="preserve"> zgoraj) vnesete števi</w:t>
      </w:r>
      <w:r w:rsidR="00011BE2">
        <w:t>lo ur/minut/sekund</w:t>
      </w:r>
      <w:r w:rsidRPr="0020545B">
        <w:t xml:space="preserve">, </w:t>
      </w:r>
      <w:r w:rsidR="00011BE2">
        <w:t xml:space="preserve">torej </w:t>
      </w:r>
      <w:r w:rsidRPr="0020545B">
        <w:t>koliko časa je potrebno za izpolnitev določene aktivnosti.</w:t>
      </w:r>
    </w:p>
    <w:p w:rsidR="00E349D8" w:rsidRPr="0020545B" w:rsidRDefault="00011BE2" w:rsidP="0020545B">
      <w:pPr>
        <w:jc w:val="both"/>
      </w:pPr>
      <w:r>
        <w:t>Izberete vrsto izdatka (6 zgoraj)  in število enot (7</w:t>
      </w:r>
      <w:r w:rsidR="00E349D8" w:rsidRPr="0020545B">
        <w:t xml:space="preserve"> zgoraj).</w:t>
      </w:r>
    </w:p>
    <w:p w:rsidR="00E349D8" w:rsidRPr="0020545B" w:rsidRDefault="00011BE2" w:rsidP="0020545B">
      <w:pPr>
        <w:jc w:val="both"/>
      </w:pPr>
      <w:r>
        <w:t>Vnesete še zunanje stroške (8</w:t>
      </w:r>
      <w:r w:rsidR="00E349D8" w:rsidRPr="0020545B">
        <w:t xml:space="preserve"> zgoraj), če ob</w:t>
      </w:r>
      <w:r>
        <w:t>stajajo in nato kliknete shrani (9</w:t>
      </w:r>
      <w:r w:rsidR="00E349D8" w:rsidRPr="0020545B">
        <w:t xml:space="preserve"> zgoraj).</w:t>
      </w:r>
    </w:p>
    <w:p w:rsidR="00E349D8" w:rsidRDefault="00E349D8" w:rsidP="0020545B">
      <w:pPr>
        <w:jc w:val="both"/>
      </w:pPr>
      <w:r w:rsidRPr="0020545B">
        <w:t>V polju »skupna predvidena obveznost« (10 zgoraj) se prikaže izračun</w:t>
      </w:r>
      <w:bookmarkStart w:id="15" w:name="h.1q66ntjpdmsu"/>
      <w:bookmarkEnd w:id="15"/>
      <w:r w:rsidR="00011BE2">
        <w:t xml:space="preserve"> skupne predvidene vrednosti.</w:t>
      </w:r>
    </w:p>
    <w:p w:rsidR="009125AE" w:rsidRDefault="009125AE" w:rsidP="0020545B">
      <w:pPr>
        <w:jc w:val="both"/>
        <w:rPr>
          <w:b/>
          <w:u w:val="single"/>
        </w:rPr>
      </w:pPr>
    </w:p>
    <w:p w:rsidR="00E349D8" w:rsidRDefault="00E349D8" w:rsidP="0020545B">
      <w:pPr>
        <w:jc w:val="both"/>
      </w:pPr>
      <w:r w:rsidRPr="003B38ED">
        <w:rPr>
          <w:b/>
          <w:u w:val="single"/>
        </w:rPr>
        <w:t>Če izberete NE</w:t>
      </w:r>
      <w:r w:rsidRPr="0020545B">
        <w:t xml:space="preserve"> (ne želite ročnega vnosa populacije)</w:t>
      </w:r>
      <w:r>
        <w:t>:</w:t>
      </w:r>
    </w:p>
    <w:p w:rsidR="00E349D8" w:rsidRPr="0020545B" w:rsidRDefault="00E349D8" w:rsidP="0020545B">
      <w:pPr>
        <w:jc w:val="both"/>
      </w:pPr>
    </w:p>
    <w:p w:rsidR="00B8229A" w:rsidRDefault="00E349D8" w:rsidP="0020545B">
      <w:pPr>
        <w:jc w:val="both"/>
      </w:pPr>
      <w:r w:rsidRPr="0020545B">
        <w:t>Odpre se polje specifikacija</w:t>
      </w:r>
      <w:r w:rsidR="00B8229A">
        <w:t xml:space="preserve"> in č</w:t>
      </w:r>
      <w:r w:rsidR="00B8229A" w:rsidRPr="00B8229A">
        <w:t xml:space="preserve">e želite, lahko v polje </w:t>
      </w:r>
      <w:r w:rsidR="00B8229A" w:rsidRPr="000A2D76">
        <w:t>»Opomba« (1 spodaj) zapišete dodatno pojasnilo (npr. priprava izjave tveganja, registracija avtomobila). – ko je na eni/enaki aktivnosti zajeta različna populacija, kar pomeni segmentacijo populacije</w:t>
      </w:r>
      <w:r w:rsidR="000A2D76">
        <w:t>.</w:t>
      </w:r>
    </w:p>
    <w:p w:rsidR="00E349D8" w:rsidRPr="0020545B" w:rsidRDefault="00E349D8" w:rsidP="0020545B">
      <w:pPr>
        <w:jc w:val="both"/>
      </w:pPr>
      <w:r w:rsidRPr="0020545B">
        <w:t>Pri definiciji populacije izberete pravnoorganizacijsko obliko (2 spodaj) in velikost podjetja (3 spodaj) ter izpolnite  polja pri finan</w:t>
      </w:r>
      <w:r w:rsidR="00B8229A">
        <w:t>čnih podatkih. Nato kliknete shrani</w:t>
      </w:r>
      <w:r w:rsidRPr="0020545B">
        <w:t>.</w:t>
      </w:r>
    </w:p>
    <w:p w:rsidR="00E349D8" w:rsidRPr="0020545B" w:rsidRDefault="00ED08AE" w:rsidP="0020545B">
      <w:pPr>
        <w:jc w:val="both"/>
      </w:pPr>
      <w:r>
        <w:rPr>
          <w:noProof/>
        </w:rPr>
        <w:lastRenderedPageBreak/>
        <w:drawing>
          <wp:inline distT="0" distB="0" distL="0" distR="0">
            <wp:extent cx="5755640" cy="5094605"/>
            <wp:effectExtent l="0" t="0" r="0" b="0"/>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5640" cy="5094605"/>
                    </a:xfrm>
                    <a:prstGeom prst="rect">
                      <a:avLst/>
                    </a:prstGeom>
                    <a:noFill/>
                    <a:ln>
                      <a:noFill/>
                    </a:ln>
                  </pic:spPr>
                </pic:pic>
              </a:graphicData>
            </a:graphic>
          </wp:inline>
        </w:drawing>
      </w:r>
    </w:p>
    <w:p w:rsidR="00E349D8" w:rsidRDefault="00E349D8" w:rsidP="0020545B">
      <w:pPr>
        <w:jc w:val="both"/>
      </w:pPr>
    </w:p>
    <w:p w:rsidR="00E349D8" w:rsidRDefault="00E349D8" w:rsidP="0020545B">
      <w:pPr>
        <w:jc w:val="both"/>
      </w:pPr>
      <w:r w:rsidRPr="0020545B">
        <w:t xml:space="preserve">Pojavi se gumb dejavnosti (4 zgoraj), na katerega kliknete in izberete ustrezno dejavnost (spodaj). </w:t>
      </w:r>
    </w:p>
    <w:p w:rsidR="00E349D8" w:rsidRPr="0020545B" w:rsidRDefault="00E349D8" w:rsidP="0020545B">
      <w:pPr>
        <w:jc w:val="both"/>
      </w:pPr>
    </w:p>
    <w:p w:rsidR="00E349D8" w:rsidRPr="0020545B" w:rsidRDefault="00834366" w:rsidP="0020545B">
      <w:pPr>
        <w:jc w:val="both"/>
      </w:pPr>
      <w:r>
        <w:rPr>
          <w:noProof/>
        </w:rPr>
        <w:drawing>
          <wp:inline distT="0" distB="0" distL="0" distR="0">
            <wp:extent cx="5753100" cy="2390775"/>
            <wp:effectExtent l="0" t="0" r="0" b="9525"/>
            <wp:docPr id="30"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390775"/>
                    </a:xfrm>
                    <a:prstGeom prst="rect">
                      <a:avLst/>
                    </a:prstGeom>
                    <a:solidFill>
                      <a:srgbClr val="FFFFFF"/>
                    </a:solidFill>
                    <a:ln>
                      <a:noFill/>
                    </a:ln>
                  </pic:spPr>
                </pic:pic>
              </a:graphicData>
            </a:graphic>
          </wp:inline>
        </w:drawing>
      </w:r>
    </w:p>
    <w:p w:rsidR="00E349D8" w:rsidRPr="0020545B" w:rsidRDefault="00E349D8" w:rsidP="0020545B">
      <w:pPr>
        <w:jc w:val="both"/>
      </w:pPr>
    </w:p>
    <w:p w:rsidR="00E349D8" w:rsidRPr="0020545B" w:rsidRDefault="00ED08AE" w:rsidP="0020545B">
      <w:pPr>
        <w:jc w:val="both"/>
      </w:pPr>
      <w:r>
        <w:t xml:space="preserve">V </w:t>
      </w:r>
      <w:r w:rsidR="00E349D8" w:rsidRPr="0020545B">
        <w:t>polju »skupna predvidena obveznost« se prikaže izračun i</w:t>
      </w:r>
      <w:r>
        <w:t>n nato kliknete shrani</w:t>
      </w:r>
      <w:r w:rsidR="00E349D8" w:rsidRPr="0020545B">
        <w:t xml:space="preserve"> (5 zgoraj). </w:t>
      </w:r>
    </w:p>
    <w:p w:rsidR="00A5324A" w:rsidRDefault="00A5324A" w:rsidP="0020545B">
      <w:pPr>
        <w:jc w:val="both"/>
      </w:pPr>
    </w:p>
    <w:p w:rsidR="00A5324A" w:rsidRDefault="00A5324A" w:rsidP="0020545B">
      <w:pPr>
        <w:jc w:val="both"/>
      </w:pPr>
    </w:p>
    <w:p w:rsidR="00A5324A" w:rsidRPr="0020545B" w:rsidRDefault="00A5324A" w:rsidP="00A5324A">
      <w:pPr>
        <w:jc w:val="both"/>
      </w:pPr>
      <w:r w:rsidRPr="0020545B">
        <w:lastRenderedPageBreak/>
        <w:t>Na navigacijskem pripomo</w:t>
      </w:r>
      <w:r>
        <w:t>čku kliknete na želeno postavko (1 spodaj</w:t>
      </w:r>
      <w:r w:rsidRPr="0020545B">
        <w:t>)</w:t>
      </w:r>
      <w:r>
        <w:t>, odvisno od tega, ali želite še dodati alternativo, obveznost, aktivnost ali specifikacijo.</w:t>
      </w:r>
    </w:p>
    <w:p w:rsidR="00A5324A" w:rsidRDefault="00A5324A" w:rsidP="0020545B">
      <w:pPr>
        <w:jc w:val="both"/>
      </w:pPr>
      <w:r>
        <w:rPr>
          <w:noProof/>
        </w:rPr>
        <w:drawing>
          <wp:inline distT="0" distB="0" distL="0" distR="0">
            <wp:extent cx="5755640" cy="5225415"/>
            <wp:effectExtent l="0" t="0" r="0" b="0"/>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5640" cy="5225415"/>
                    </a:xfrm>
                    <a:prstGeom prst="rect">
                      <a:avLst/>
                    </a:prstGeom>
                    <a:noFill/>
                    <a:ln>
                      <a:noFill/>
                    </a:ln>
                  </pic:spPr>
                </pic:pic>
              </a:graphicData>
            </a:graphic>
          </wp:inline>
        </w:drawing>
      </w:r>
    </w:p>
    <w:p w:rsidR="00E349D8" w:rsidRDefault="00E349D8" w:rsidP="0020545B">
      <w:pPr>
        <w:jc w:val="both"/>
      </w:pPr>
      <w:bookmarkStart w:id="16" w:name="h.bv8u7u36ihwe"/>
      <w:bookmarkEnd w:id="16"/>
    </w:p>
    <w:p w:rsidR="004A37F4" w:rsidRDefault="004A37F4" w:rsidP="0020545B">
      <w:pPr>
        <w:jc w:val="both"/>
        <w:rPr>
          <w:b/>
        </w:rPr>
      </w:pPr>
    </w:p>
    <w:p w:rsidR="004A37F4" w:rsidRDefault="004A37F4" w:rsidP="0020545B">
      <w:pPr>
        <w:jc w:val="both"/>
        <w:rPr>
          <w:b/>
        </w:rPr>
      </w:pPr>
    </w:p>
    <w:p w:rsidR="004A37F4" w:rsidRDefault="004A37F4" w:rsidP="0020545B">
      <w:pPr>
        <w:jc w:val="both"/>
        <w:rPr>
          <w:b/>
        </w:rPr>
      </w:pPr>
    </w:p>
    <w:p w:rsidR="004A37F4" w:rsidRDefault="004A37F4" w:rsidP="0020545B">
      <w:pPr>
        <w:jc w:val="both"/>
        <w:rPr>
          <w:b/>
        </w:rPr>
      </w:pPr>
    </w:p>
    <w:p w:rsidR="004A37F4" w:rsidRDefault="004A37F4" w:rsidP="0020545B">
      <w:pPr>
        <w:jc w:val="both"/>
        <w:rPr>
          <w:b/>
        </w:rPr>
      </w:pPr>
    </w:p>
    <w:p w:rsidR="004A37F4" w:rsidRDefault="004A37F4" w:rsidP="0020545B">
      <w:pPr>
        <w:jc w:val="both"/>
        <w:rPr>
          <w:b/>
        </w:rPr>
      </w:pPr>
    </w:p>
    <w:p w:rsidR="004A37F4" w:rsidRDefault="004A37F4" w:rsidP="0020545B">
      <w:pPr>
        <w:jc w:val="both"/>
        <w:rPr>
          <w:b/>
        </w:rPr>
      </w:pPr>
    </w:p>
    <w:p w:rsidR="004A37F4" w:rsidRDefault="004A37F4" w:rsidP="0020545B">
      <w:pPr>
        <w:jc w:val="both"/>
        <w:rPr>
          <w:b/>
        </w:rPr>
      </w:pPr>
    </w:p>
    <w:p w:rsidR="004A37F4" w:rsidRDefault="004A37F4" w:rsidP="0020545B">
      <w:pPr>
        <w:jc w:val="both"/>
        <w:rPr>
          <w:b/>
        </w:rPr>
      </w:pPr>
    </w:p>
    <w:p w:rsidR="004A37F4" w:rsidRDefault="004A37F4" w:rsidP="0020545B">
      <w:pPr>
        <w:jc w:val="both"/>
        <w:rPr>
          <w:b/>
        </w:rPr>
      </w:pPr>
    </w:p>
    <w:p w:rsidR="004A37F4" w:rsidRDefault="004A37F4" w:rsidP="0020545B">
      <w:pPr>
        <w:jc w:val="both"/>
        <w:rPr>
          <w:b/>
        </w:rPr>
      </w:pPr>
    </w:p>
    <w:p w:rsidR="004A37F4" w:rsidRDefault="004A37F4" w:rsidP="0020545B">
      <w:pPr>
        <w:jc w:val="both"/>
        <w:rPr>
          <w:b/>
        </w:rPr>
      </w:pPr>
    </w:p>
    <w:p w:rsidR="004A37F4" w:rsidRDefault="004A37F4" w:rsidP="0020545B">
      <w:pPr>
        <w:jc w:val="both"/>
        <w:rPr>
          <w:b/>
        </w:rPr>
      </w:pPr>
    </w:p>
    <w:p w:rsidR="004A37F4" w:rsidRDefault="004A37F4" w:rsidP="0020545B">
      <w:pPr>
        <w:jc w:val="both"/>
        <w:rPr>
          <w:b/>
        </w:rPr>
      </w:pPr>
    </w:p>
    <w:p w:rsidR="004A37F4" w:rsidRDefault="004A37F4" w:rsidP="0020545B">
      <w:pPr>
        <w:jc w:val="both"/>
        <w:rPr>
          <w:b/>
        </w:rPr>
      </w:pPr>
    </w:p>
    <w:p w:rsidR="004A37F4" w:rsidRDefault="004A37F4" w:rsidP="0020545B">
      <w:pPr>
        <w:jc w:val="both"/>
        <w:rPr>
          <w:b/>
        </w:rPr>
      </w:pPr>
    </w:p>
    <w:p w:rsidR="004A37F4" w:rsidRDefault="004A37F4" w:rsidP="0020545B">
      <w:pPr>
        <w:jc w:val="both"/>
        <w:rPr>
          <w:b/>
        </w:rPr>
      </w:pPr>
    </w:p>
    <w:p w:rsidR="004A37F4" w:rsidRDefault="004A37F4" w:rsidP="0020545B">
      <w:pPr>
        <w:jc w:val="both"/>
        <w:rPr>
          <w:b/>
        </w:rPr>
      </w:pPr>
    </w:p>
    <w:p w:rsidR="004A37F4" w:rsidRDefault="004A37F4" w:rsidP="0020545B">
      <w:pPr>
        <w:jc w:val="both"/>
        <w:rPr>
          <w:b/>
        </w:rPr>
      </w:pPr>
    </w:p>
    <w:p w:rsidR="00E349D8" w:rsidRPr="003B38ED" w:rsidRDefault="00E349D8" w:rsidP="0020545B">
      <w:pPr>
        <w:jc w:val="both"/>
        <w:rPr>
          <w:b/>
        </w:rPr>
      </w:pPr>
      <w:r w:rsidRPr="003B38ED">
        <w:rPr>
          <w:b/>
        </w:rPr>
        <w:lastRenderedPageBreak/>
        <w:t>ALTERNATIVA 1</w:t>
      </w:r>
    </w:p>
    <w:p w:rsidR="00E349D8" w:rsidRDefault="00E349D8" w:rsidP="0020545B">
      <w:pPr>
        <w:jc w:val="both"/>
      </w:pPr>
    </w:p>
    <w:p w:rsidR="00E349D8" w:rsidRDefault="00E349D8" w:rsidP="0020545B">
      <w:pPr>
        <w:jc w:val="both"/>
      </w:pPr>
      <w:r w:rsidRPr="0020545B">
        <w:t>Kliknete na besedilo "</w:t>
      </w:r>
      <w:r w:rsidR="004A37F4">
        <w:t>vnos predloga spremembe" (1</w:t>
      </w:r>
      <w:r w:rsidRPr="0020545B">
        <w:t xml:space="preserve"> spodaj) in ste v oknu alternativa 1, kjer izpolnjujete polja enako kot je opisan postopek za alternativo 0.</w:t>
      </w:r>
    </w:p>
    <w:p w:rsidR="00E349D8" w:rsidRPr="0020545B" w:rsidRDefault="00E349D8" w:rsidP="0020545B">
      <w:pPr>
        <w:jc w:val="both"/>
      </w:pPr>
    </w:p>
    <w:p w:rsidR="00E349D8" w:rsidRPr="0020545B" w:rsidRDefault="004A37F4" w:rsidP="0020545B">
      <w:pPr>
        <w:jc w:val="both"/>
      </w:pPr>
      <w:r>
        <w:rPr>
          <w:noProof/>
        </w:rPr>
        <w:drawing>
          <wp:inline distT="0" distB="0" distL="0" distR="0">
            <wp:extent cx="5755640" cy="3196590"/>
            <wp:effectExtent l="0" t="0" r="0" b="381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5640" cy="3196590"/>
                    </a:xfrm>
                    <a:prstGeom prst="rect">
                      <a:avLst/>
                    </a:prstGeom>
                    <a:noFill/>
                    <a:ln>
                      <a:noFill/>
                    </a:ln>
                  </pic:spPr>
                </pic:pic>
              </a:graphicData>
            </a:graphic>
          </wp:inline>
        </w:drawing>
      </w:r>
    </w:p>
    <w:p w:rsidR="00E349D8" w:rsidRDefault="00E349D8" w:rsidP="0020545B">
      <w:pPr>
        <w:jc w:val="both"/>
      </w:pPr>
    </w:p>
    <w:p w:rsidR="00E349D8" w:rsidRPr="0020545B" w:rsidRDefault="00E349D8" w:rsidP="0020545B">
      <w:pPr>
        <w:jc w:val="both"/>
      </w:pPr>
      <w:r w:rsidRPr="0020545B">
        <w:t>V kolikor želite kreirati več alternativ, ki jih želite predložiti odločevalcu, pa je postopek sledeč:</w:t>
      </w:r>
    </w:p>
    <w:p w:rsidR="004A37F4" w:rsidRDefault="00E349D8" w:rsidP="0020545B">
      <w:pPr>
        <w:jc w:val="both"/>
      </w:pPr>
      <w:r w:rsidRPr="0020545B">
        <w:t>S pomočjo navigacijskega pripomočka kliknete na prvo postavko (test za...</w:t>
      </w:r>
      <w:r w:rsidR="004A37F4">
        <w:t xml:space="preserve">) </w:t>
      </w:r>
    </w:p>
    <w:p w:rsidR="004A37F4" w:rsidRDefault="004A37F4" w:rsidP="0020545B">
      <w:pPr>
        <w:jc w:val="both"/>
      </w:pPr>
      <w:r>
        <w:rPr>
          <w:noProof/>
        </w:rPr>
        <w:drawing>
          <wp:inline distT="0" distB="0" distL="0" distR="0">
            <wp:extent cx="5293995" cy="276860"/>
            <wp:effectExtent l="0" t="0" r="1905" b="889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93995" cy="276860"/>
                    </a:xfrm>
                    <a:prstGeom prst="rect">
                      <a:avLst/>
                    </a:prstGeom>
                    <a:noFill/>
                    <a:ln>
                      <a:noFill/>
                    </a:ln>
                  </pic:spPr>
                </pic:pic>
              </a:graphicData>
            </a:graphic>
          </wp:inline>
        </w:drawing>
      </w:r>
    </w:p>
    <w:p w:rsidR="00E349D8" w:rsidRDefault="00E349D8" w:rsidP="0020545B">
      <w:pPr>
        <w:jc w:val="both"/>
      </w:pPr>
      <w:r w:rsidRPr="0020545B">
        <w:t>in nato klikne</w:t>
      </w:r>
      <w:r w:rsidR="004A37F4">
        <w:t>te na gumb "vnos alternative" (1 spodaj</w:t>
      </w:r>
      <w:r w:rsidRPr="0020545B">
        <w:t>). Na takšen način se vam bo kreirala alternativa 2. Postopek izpolnitve je enak kot postopek pri opisani alternativi 0.</w:t>
      </w:r>
      <w:r>
        <w:t xml:space="preserve"> </w:t>
      </w:r>
    </w:p>
    <w:p w:rsidR="00E349D8" w:rsidRDefault="00E349D8" w:rsidP="0020545B">
      <w:pPr>
        <w:jc w:val="both"/>
      </w:pPr>
    </w:p>
    <w:p w:rsidR="00E349D8" w:rsidRDefault="00E349D8" w:rsidP="0020545B">
      <w:pPr>
        <w:jc w:val="both"/>
      </w:pPr>
      <w:r>
        <w:t>MSP test omogoča kreiranje alternative s poenostavljenim postopkom, in sicer s klikom na gumb »kopiraj iz obstoječe alternative«</w:t>
      </w:r>
      <w:r w:rsidR="004A37F4">
        <w:t xml:space="preserve"> (2 spodaj)</w:t>
      </w:r>
      <w:r>
        <w:t>. Podatke iz kopirane alternative ustrezno prilagodite vašim potrebam.</w:t>
      </w:r>
    </w:p>
    <w:p w:rsidR="00E349D8" w:rsidRPr="0020545B" w:rsidRDefault="004A37F4" w:rsidP="0020545B">
      <w:pPr>
        <w:jc w:val="both"/>
      </w:pPr>
      <w:r>
        <w:rPr>
          <w:noProof/>
        </w:rPr>
        <w:drawing>
          <wp:inline distT="0" distB="0" distL="0" distR="0">
            <wp:extent cx="5755640" cy="3096666"/>
            <wp:effectExtent l="0" t="0" r="0" b="889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795" cy="3098901"/>
                    </a:xfrm>
                    <a:prstGeom prst="rect">
                      <a:avLst/>
                    </a:prstGeom>
                    <a:noFill/>
                    <a:ln>
                      <a:noFill/>
                    </a:ln>
                  </pic:spPr>
                </pic:pic>
              </a:graphicData>
            </a:graphic>
          </wp:inline>
        </w:drawing>
      </w:r>
    </w:p>
    <w:p w:rsidR="00E349D8" w:rsidRDefault="00E349D8" w:rsidP="0020545B">
      <w:pPr>
        <w:jc w:val="both"/>
      </w:pPr>
      <w:bookmarkStart w:id="17" w:name="h.662uco738z82"/>
      <w:bookmarkEnd w:id="17"/>
    </w:p>
    <w:p w:rsidR="00E349D8" w:rsidRPr="00FD18F8" w:rsidRDefault="00E349D8" w:rsidP="0020545B">
      <w:pPr>
        <w:jc w:val="both"/>
        <w:rPr>
          <w:b/>
        </w:rPr>
      </w:pPr>
      <w:r w:rsidRPr="00FD18F8">
        <w:rPr>
          <w:b/>
        </w:rPr>
        <w:t>IZBOR ALTERNATIVE</w:t>
      </w:r>
    </w:p>
    <w:p w:rsidR="00E349D8" w:rsidRDefault="00E349D8" w:rsidP="0020545B">
      <w:pPr>
        <w:jc w:val="both"/>
      </w:pPr>
    </w:p>
    <w:p w:rsidR="00E349D8" w:rsidRPr="0020545B" w:rsidRDefault="00E349D8" w:rsidP="0020545B">
      <w:pPr>
        <w:jc w:val="both"/>
      </w:pPr>
      <w:r w:rsidRPr="0020545B">
        <w:t>Vedno je potrebno na koncu postopka izbrati alternativo, za katero se bodo izračunale obremenitve ali razbremenitve.  To storite na naslednji način.</w:t>
      </w:r>
    </w:p>
    <w:p w:rsidR="00E349D8" w:rsidRPr="0020545B" w:rsidRDefault="00E349D8" w:rsidP="0020545B">
      <w:pPr>
        <w:jc w:val="both"/>
      </w:pPr>
      <w:r w:rsidRPr="0020545B">
        <w:t>S pomočjo navigacijskega pripomočka kliknete na prvo</w:t>
      </w:r>
      <w:r w:rsidR="00CD3C9C">
        <w:t xml:space="preserve"> postavko (test za..)</w:t>
      </w:r>
      <w:r w:rsidRPr="0020545B">
        <w:t xml:space="preserve"> in ste na začetni strani. Kliknete na alternativo, ki jo želite izbrati in odpre se vam polje za izbrano alternativo. Zgoraj obkljukate kvadratek z nazivom "izbrana alternativa" (4 spo</w:t>
      </w:r>
      <w:r w:rsidR="00CD3C9C">
        <w:t>daj) in nato shranite</w:t>
      </w:r>
      <w:r w:rsidRPr="0020545B">
        <w:t>(3 spodaj).</w:t>
      </w:r>
    </w:p>
    <w:p w:rsidR="00E349D8" w:rsidRPr="0020545B" w:rsidRDefault="00E349D8" w:rsidP="0020545B">
      <w:pPr>
        <w:jc w:val="both"/>
      </w:pPr>
    </w:p>
    <w:p w:rsidR="00E349D8" w:rsidRDefault="00CD3C9C" w:rsidP="0020545B">
      <w:pPr>
        <w:jc w:val="both"/>
        <w:rPr>
          <w:b/>
        </w:rPr>
      </w:pPr>
      <w:bookmarkStart w:id="18" w:name="h.86l1hr98yipb"/>
      <w:bookmarkEnd w:id="18"/>
      <w:r>
        <w:rPr>
          <w:b/>
          <w:noProof/>
        </w:rPr>
        <w:drawing>
          <wp:inline distT="0" distB="0" distL="0" distR="0">
            <wp:extent cx="5748655" cy="3029585"/>
            <wp:effectExtent l="0" t="0" r="4445"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8655" cy="3029585"/>
                    </a:xfrm>
                    <a:prstGeom prst="rect">
                      <a:avLst/>
                    </a:prstGeom>
                    <a:noFill/>
                    <a:ln>
                      <a:noFill/>
                    </a:ln>
                  </pic:spPr>
                </pic:pic>
              </a:graphicData>
            </a:graphic>
          </wp:inline>
        </w:drawing>
      </w:r>
    </w:p>
    <w:p w:rsidR="00E349D8" w:rsidRPr="00FD18F8" w:rsidRDefault="00E349D8" w:rsidP="0020545B">
      <w:pPr>
        <w:jc w:val="both"/>
        <w:rPr>
          <w:b/>
        </w:rPr>
      </w:pPr>
      <w:r w:rsidRPr="00FD18F8">
        <w:rPr>
          <w:b/>
        </w:rPr>
        <w:t>IZPIS</w:t>
      </w:r>
    </w:p>
    <w:p w:rsidR="00E349D8" w:rsidRDefault="00E349D8" w:rsidP="0020545B">
      <w:pPr>
        <w:jc w:val="both"/>
      </w:pPr>
    </w:p>
    <w:p w:rsidR="00E349D8" w:rsidRDefault="00E349D8" w:rsidP="0020545B">
      <w:pPr>
        <w:jc w:val="both"/>
      </w:pPr>
      <w:r w:rsidRPr="0020545B">
        <w:t>Pomaknete se na začetno stran s pomočjo navigacijskega pripomočka. Na začetni strani so trije gumbi "izpis povzetek", "izpis povzetek razširjeno" in "izpis podrobno". Izberete želeno vrsto izpisa in ga v pdf obliki odprete ali shranite.</w:t>
      </w:r>
    </w:p>
    <w:p w:rsidR="00E349D8" w:rsidRPr="0020545B" w:rsidRDefault="00E349D8" w:rsidP="0020545B">
      <w:pPr>
        <w:jc w:val="both"/>
      </w:pPr>
    </w:p>
    <w:p w:rsidR="00E349D8" w:rsidRPr="0020545B" w:rsidRDefault="00CD3C9C" w:rsidP="0020545B">
      <w:pPr>
        <w:jc w:val="both"/>
      </w:pPr>
      <w:r>
        <w:rPr>
          <w:noProof/>
        </w:rPr>
        <w:drawing>
          <wp:inline distT="0" distB="0" distL="0" distR="0">
            <wp:extent cx="2115047" cy="437515"/>
            <wp:effectExtent l="0" t="0" r="0" b="63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20974" cy="438741"/>
                    </a:xfrm>
                    <a:prstGeom prst="rect">
                      <a:avLst/>
                    </a:prstGeom>
                    <a:noFill/>
                    <a:ln>
                      <a:noFill/>
                    </a:ln>
                  </pic:spPr>
                </pic:pic>
              </a:graphicData>
            </a:graphic>
          </wp:inline>
        </w:drawing>
      </w:r>
    </w:p>
    <w:p w:rsidR="00E349D8" w:rsidRDefault="00E349D8" w:rsidP="0020545B">
      <w:pPr>
        <w:jc w:val="both"/>
      </w:pPr>
    </w:p>
    <w:p w:rsidR="00E349D8" w:rsidRPr="0020545B" w:rsidRDefault="00E349D8" w:rsidP="0020545B">
      <w:pPr>
        <w:jc w:val="both"/>
      </w:pPr>
      <w:r w:rsidRPr="0020545B">
        <w:t>Test se lahko izpiše na nivoju test ali sp</w:t>
      </w:r>
      <w:r w:rsidR="00CD3C9C">
        <w:t>ecifikacije. Obstajata dve možnosti</w:t>
      </w:r>
      <w:r w:rsidRPr="0020545B">
        <w:t xml:space="preserve"> izpisa:</w:t>
      </w:r>
    </w:p>
    <w:p w:rsidR="00E349D8" w:rsidRPr="0020545B" w:rsidRDefault="00E349D8" w:rsidP="00CD3C9C">
      <w:pPr>
        <w:jc w:val="both"/>
      </w:pPr>
    </w:p>
    <w:p w:rsidR="00E349D8" w:rsidRPr="0020545B" w:rsidRDefault="00CD3C9C" w:rsidP="00FD18F8">
      <w:pPr>
        <w:numPr>
          <w:ilvl w:val="0"/>
          <w:numId w:val="29"/>
        </w:numPr>
        <w:jc w:val="both"/>
      </w:pPr>
      <w:r>
        <w:t xml:space="preserve">Izpis - </w:t>
      </w:r>
      <w:r w:rsidR="00E349D8" w:rsidRPr="0020545B">
        <w:t>Izpiše se test z vsemi alternativami in obveznostmi</w:t>
      </w:r>
    </w:p>
    <w:p w:rsidR="00E349D8" w:rsidRDefault="00CD3C9C" w:rsidP="00FD18F8">
      <w:pPr>
        <w:numPr>
          <w:ilvl w:val="0"/>
          <w:numId w:val="29"/>
        </w:numPr>
        <w:jc w:val="both"/>
      </w:pPr>
      <w:r>
        <w:t>Podroben izpis</w:t>
      </w:r>
      <w:r w:rsidR="00E349D8" w:rsidRPr="0020545B">
        <w:t xml:space="preserve"> Izpiše se celoten test z vsemi svojimi nivoji</w:t>
      </w:r>
    </w:p>
    <w:p w:rsidR="003A1A81" w:rsidRDefault="003A1A81" w:rsidP="003A1A81">
      <w:pPr>
        <w:jc w:val="both"/>
      </w:pPr>
    </w:p>
    <w:p w:rsidR="003A1A81" w:rsidRDefault="003A1A81" w:rsidP="003A1A81">
      <w:pPr>
        <w:jc w:val="both"/>
        <w:rPr>
          <w:b/>
        </w:rPr>
      </w:pPr>
    </w:p>
    <w:p w:rsidR="003A1A81" w:rsidRDefault="003A1A81" w:rsidP="003A1A81">
      <w:pPr>
        <w:jc w:val="both"/>
        <w:rPr>
          <w:b/>
        </w:rPr>
      </w:pPr>
      <w:r w:rsidRPr="0041143C">
        <w:rPr>
          <w:b/>
        </w:rPr>
        <w:t>ZAVIHEK KVALITATIVNI UČINEK</w:t>
      </w:r>
    </w:p>
    <w:p w:rsidR="003A1A81" w:rsidRDefault="003A1A81" w:rsidP="003A1A81">
      <w:pPr>
        <w:jc w:val="both"/>
        <w:rPr>
          <w:b/>
        </w:rPr>
      </w:pPr>
    </w:p>
    <w:p w:rsidR="003A1A81" w:rsidRPr="0008010A" w:rsidRDefault="003A1A81" w:rsidP="003A1A81">
      <w:pPr>
        <w:jc w:val="both"/>
      </w:pPr>
      <w:r w:rsidRPr="0008010A">
        <w:t>Izpolnitev tega zavihka je obvezna. Izpolnite vsa polja z obrazložitvami (pravna varnost, lojalna konkurenca, itd), nato kliknite shrani.</w:t>
      </w:r>
    </w:p>
    <w:p w:rsidR="003A1A81" w:rsidRPr="0008010A" w:rsidRDefault="003A1A81" w:rsidP="003A1A81">
      <w:pPr>
        <w:jc w:val="both"/>
        <w:rPr>
          <w:b/>
        </w:rPr>
      </w:pPr>
    </w:p>
    <w:p w:rsidR="003A1A81" w:rsidRPr="0020545B" w:rsidRDefault="003A1A81" w:rsidP="003A1A81">
      <w:pPr>
        <w:jc w:val="both"/>
      </w:pPr>
      <w:r>
        <w:rPr>
          <w:noProof/>
        </w:rPr>
        <w:lastRenderedPageBreak/>
        <w:drawing>
          <wp:inline distT="0" distB="0" distL="0" distR="0" wp14:anchorId="543F276C" wp14:editId="15D83E6B">
            <wp:extent cx="5756910" cy="375285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6910" cy="3752850"/>
                    </a:xfrm>
                    <a:prstGeom prst="rect">
                      <a:avLst/>
                    </a:prstGeom>
                    <a:noFill/>
                    <a:ln>
                      <a:noFill/>
                    </a:ln>
                  </pic:spPr>
                </pic:pic>
              </a:graphicData>
            </a:graphic>
          </wp:inline>
        </w:drawing>
      </w:r>
    </w:p>
    <w:p w:rsidR="00E349D8" w:rsidRPr="0020545B" w:rsidRDefault="00E349D8" w:rsidP="0020545B">
      <w:pPr>
        <w:jc w:val="both"/>
      </w:pPr>
    </w:p>
    <w:p w:rsidR="00E349D8" w:rsidRPr="00FD18F8" w:rsidRDefault="00E349D8" w:rsidP="0020545B">
      <w:pPr>
        <w:jc w:val="both"/>
        <w:rPr>
          <w:b/>
        </w:rPr>
      </w:pPr>
      <w:r>
        <w:rPr>
          <w:b/>
        </w:rPr>
        <w:t>OBJAVA MSP TESTA</w:t>
      </w:r>
    </w:p>
    <w:p w:rsidR="00E349D8" w:rsidRDefault="00E349D8" w:rsidP="0020545B">
      <w:pPr>
        <w:jc w:val="both"/>
      </w:pPr>
    </w:p>
    <w:p w:rsidR="00E349D8" w:rsidRPr="0020545B" w:rsidRDefault="00E349D8" w:rsidP="0020545B">
      <w:pPr>
        <w:jc w:val="both"/>
      </w:pPr>
      <w:r w:rsidRPr="0020545B">
        <w:t>MSP test je potrebno tudi objaviti, in sicer na naslednji način: Pomaknete se na začetno stran s pomočjo navigacijskega pripomočka in odkljukate kvadratek pri "objavi test".</w:t>
      </w:r>
    </w:p>
    <w:p w:rsidR="00E349D8" w:rsidRDefault="00E349D8" w:rsidP="0020545B">
      <w:pPr>
        <w:jc w:val="both"/>
      </w:pPr>
      <w:bookmarkStart w:id="19" w:name="h.cjneofcdbmw3"/>
      <w:bookmarkEnd w:id="19"/>
    </w:p>
    <w:p w:rsidR="00E349D8" w:rsidRPr="00FD18F8" w:rsidRDefault="00E349D8" w:rsidP="0020545B">
      <w:pPr>
        <w:jc w:val="both"/>
        <w:rPr>
          <w:b/>
          <w:sz w:val="24"/>
          <w:szCs w:val="24"/>
        </w:rPr>
      </w:pPr>
      <w:r w:rsidRPr="00FD18F8">
        <w:rPr>
          <w:b/>
          <w:sz w:val="24"/>
          <w:szCs w:val="24"/>
        </w:rPr>
        <w:t>b) Vnos razlike</w:t>
      </w:r>
      <w:r>
        <w:rPr>
          <w:b/>
          <w:sz w:val="24"/>
          <w:szCs w:val="24"/>
        </w:rPr>
        <w:t xml:space="preserve"> – postopek in slikovni prikaz</w:t>
      </w:r>
    </w:p>
    <w:p w:rsidR="00E349D8" w:rsidRPr="0020545B" w:rsidRDefault="00E349D8" w:rsidP="0020545B">
      <w:pPr>
        <w:jc w:val="both"/>
      </w:pPr>
    </w:p>
    <w:p w:rsidR="00E349D8" w:rsidRPr="0020545B" w:rsidRDefault="00E349D8" w:rsidP="0020545B">
      <w:pPr>
        <w:jc w:val="both"/>
      </w:pPr>
      <w:r w:rsidRPr="0020545B">
        <w:t>V kolikor se uporabnik opredeli za vnos razlike mora vnesti vsaj eno alternativo. Za vnos novih alternativ uporabljamo ukaz vnos alternative.</w:t>
      </w:r>
    </w:p>
    <w:p w:rsidR="00E349D8" w:rsidRPr="0020545B" w:rsidRDefault="00E349D8" w:rsidP="0020545B">
      <w:pPr>
        <w:jc w:val="both"/>
      </w:pPr>
      <w:r w:rsidRPr="0020545B">
        <w:t>Pri tem načinu je potrebno pri vnosu finančnih vrednosti vnesti razliko bremena ali razbremenitve. Npr., če se določen strošek poveča iz 10,00 € na 15,00 € se vnese vrednost 5 €.</w:t>
      </w:r>
    </w:p>
    <w:p w:rsidR="00E349D8" w:rsidRDefault="00E349D8" w:rsidP="0020545B">
      <w:pPr>
        <w:jc w:val="both"/>
        <w:rPr>
          <w:noProof/>
        </w:rPr>
      </w:pPr>
    </w:p>
    <w:p w:rsidR="00CD3C9C" w:rsidRDefault="00CD3C9C" w:rsidP="0020545B">
      <w:pPr>
        <w:jc w:val="both"/>
      </w:pPr>
      <w:r>
        <w:rPr>
          <w:noProof/>
        </w:rPr>
        <w:lastRenderedPageBreak/>
        <w:drawing>
          <wp:inline distT="0" distB="0" distL="0" distR="0">
            <wp:extent cx="5756910" cy="3180715"/>
            <wp:effectExtent l="0" t="0" r="0" b="635"/>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6910" cy="3180715"/>
                    </a:xfrm>
                    <a:prstGeom prst="rect">
                      <a:avLst/>
                    </a:prstGeom>
                    <a:noFill/>
                    <a:ln>
                      <a:noFill/>
                    </a:ln>
                  </pic:spPr>
                </pic:pic>
              </a:graphicData>
            </a:graphic>
          </wp:inline>
        </w:drawing>
      </w:r>
    </w:p>
    <w:p w:rsidR="00CD3C9C" w:rsidRDefault="00CD3C9C" w:rsidP="0020545B">
      <w:pPr>
        <w:jc w:val="both"/>
      </w:pPr>
    </w:p>
    <w:p w:rsidR="00E349D8" w:rsidRPr="0020545B" w:rsidRDefault="00E349D8" w:rsidP="0020545B">
      <w:pPr>
        <w:jc w:val="both"/>
      </w:pPr>
      <w:r w:rsidRPr="0020545B">
        <w:t>Na začetni strani izberemo "vnos razlike" (1 zgoraj) in shranimo spremembe (2 zgoraj).</w:t>
      </w:r>
    </w:p>
    <w:p w:rsidR="00E349D8" w:rsidRDefault="00E349D8" w:rsidP="0020545B">
      <w:pPr>
        <w:jc w:val="both"/>
      </w:pPr>
      <w:bookmarkStart w:id="20" w:name="h.h0x4zv1kazf"/>
      <w:bookmarkEnd w:id="20"/>
    </w:p>
    <w:p w:rsidR="00E349D8" w:rsidRPr="00FD18F8" w:rsidRDefault="00E349D8" w:rsidP="0020545B">
      <w:pPr>
        <w:jc w:val="both"/>
        <w:rPr>
          <w:b/>
        </w:rPr>
      </w:pPr>
      <w:r w:rsidRPr="00FD18F8">
        <w:rPr>
          <w:b/>
        </w:rPr>
        <w:t>ALTERNATIVA 1</w:t>
      </w:r>
    </w:p>
    <w:p w:rsidR="00E349D8" w:rsidRDefault="00E349D8" w:rsidP="0020545B">
      <w:pPr>
        <w:jc w:val="both"/>
      </w:pPr>
    </w:p>
    <w:p w:rsidR="00E349D8" w:rsidRDefault="00E349D8" w:rsidP="0020545B">
      <w:pPr>
        <w:jc w:val="both"/>
      </w:pPr>
      <w:r w:rsidRPr="0020545B">
        <w:t xml:space="preserve">Pojavi se gumb "vnos alternative" (3 zgoraj) in kliknete nanj. Nahajamo se v oknu Alternativa, kjer </w:t>
      </w:r>
      <w:r w:rsidR="00CD3C9C">
        <w:t xml:space="preserve">vnesemo </w:t>
      </w:r>
      <w:r w:rsidRPr="0020545B">
        <w:t>naziv alternative (1 spodaj) in jo tudi opišemo (2 spodaj). Naziv in opis alternative sta obvezni polji</w:t>
      </w:r>
      <w:r w:rsidR="00CD3C9C">
        <w:t xml:space="preserve">. Nato kliknemo shrani </w:t>
      </w:r>
      <w:r w:rsidRPr="0020545B">
        <w:t xml:space="preserve">(3 spodaj). </w:t>
      </w:r>
    </w:p>
    <w:p w:rsidR="00E349D8" w:rsidRPr="0020545B" w:rsidRDefault="00E349D8" w:rsidP="0020545B">
      <w:pPr>
        <w:jc w:val="both"/>
      </w:pPr>
    </w:p>
    <w:p w:rsidR="00E349D8" w:rsidRPr="0020545B" w:rsidRDefault="00CD3C9C" w:rsidP="0020545B">
      <w:pPr>
        <w:jc w:val="both"/>
      </w:pPr>
      <w:r>
        <w:rPr>
          <w:noProof/>
        </w:rPr>
        <w:drawing>
          <wp:inline distT="0" distB="0" distL="0" distR="0">
            <wp:extent cx="5756910" cy="284670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6910" cy="2846705"/>
                    </a:xfrm>
                    <a:prstGeom prst="rect">
                      <a:avLst/>
                    </a:prstGeom>
                    <a:noFill/>
                    <a:ln>
                      <a:noFill/>
                    </a:ln>
                  </pic:spPr>
                </pic:pic>
              </a:graphicData>
            </a:graphic>
          </wp:inline>
        </w:drawing>
      </w:r>
    </w:p>
    <w:p w:rsidR="00E349D8" w:rsidRDefault="00E349D8" w:rsidP="0020545B">
      <w:pPr>
        <w:jc w:val="both"/>
      </w:pPr>
    </w:p>
    <w:p w:rsidR="00E349D8" w:rsidRPr="0020545B" w:rsidRDefault="00E349D8" w:rsidP="0020545B">
      <w:pPr>
        <w:jc w:val="both"/>
      </w:pPr>
      <w:r w:rsidRPr="0020545B">
        <w:t>Prikaže se gumb "vnos obveznosti"  (4 zgoraj).</w:t>
      </w:r>
    </w:p>
    <w:p w:rsidR="00E349D8" w:rsidRDefault="00E349D8" w:rsidP="0020545B">
      <w:pPr>
        <w:jc w:val="both"/>
      </w:pPr>
    </w:p>
    <w:p w:rsidR="000A2D76" w:rsidRDefault="000A2D76" w:rsidP="0020545B">
      <w:pPr>
        <w:jc w:val="both"/>
      </w:pPr>
    </w:p>
    <w:p w:rsidR="000A2D76" w:rsidRDefault="000A2D76" w:rsidP="0020545B">
      <w:pPr>
        <w:jc w:val="both"/>
      </w:pPr>
    </w:p>
    <w:p w:rsidR="000A2D76" w:rsidRDefault="000A2D76" w:rsidP="0020545B">
      <w:pPr>
        <w:jc w:val="both"/>
      </w:pPr>
    </w:p>
    <w:p w:rsidR="000A2D76" w:rsidRPr="0020545B" w:rsidRDefault="000A2D76" w:rsidP="0020545B">
      <w:pPr>
        <w:jc w:val="both"/>
      </w:pPr>
    </w:p>
    <w:p w:rsidR="00E349D8" w:rsidRPr="0020545B" w:rsidRDefault="00E349D8" w:rsidP="0020545B">
      <w:pPr>
        <w:jc w:val="both"/>
      </w:pPr>
    </w:p>
    <w:p w:rsidR="00E349D8" w:rsidRPr="00FD18F8" w:rsidRDefault="00E349D8" w:rsidP="0020545B">
      <w:pPr>
        <w:jc w:val="both"/>
        <w:rPr>
          <w:b/>
        </w:rPr>
      </w:pPr>
      <w:bookmarkStart w:id="21" w:name="h.hjk1ev282mi"/>
      <w:bookmarkEnd w:id="21"/>
      <w:r w:rsidRPr="00FD18F8">
        <w:rPr>
          <w:b/>
        </w:rPr>
        <w:lastRenderedPageBreak/>
        <w:t>OBVEZNOST</w:t>
      </w:r>
    </w:p>
    <w:p w:rsidR="00E349D8" w:rsidRDefault="00E349D8" w:rsidP="0020545B">
      <w:pPr>
        <w:jc w:val="both"/>
      </w:pPr>
    </w:p>
    <w:p w:rsidR="00E349D8" w:rsidRPr="0020545B" w:rsidRDefault="00E349D8" w:rsidP="0020545B">
      <w:pPr>
        <w:jc w:val="both"/>
      </w:pPr>
      <w:r w:rsidRPr="0020545B">
        <w:t xml:space="preserve">V naslednjem koraku kliknete gumb »Vnos obveznosti« in nato vnesete naziv obveznosti (1 spodaj), </w:t>
      </w:r>
      <w:r w:rsidRPr="00CD3C9C">
        <w:t>izberete</w:t>
      </w:r>
      <w:r w:rsidRPr="0020545B">
        <w:t xml:space="preserve"> </w:t>
      </w:r>
      <w:r w:rsidR="00CD3C9C">
        <w:t xml:space="preserve">iz spustnega seznama </w:t>
      </w:r>
      <w:r w:rsidRPr="0020545B">
        <w:t>učinek obveznosti (2 spodaj) in vrsto obveznosti (3 spodaj). Obveznost lahko tudi opišete v polju "kvalitativni opis" (4 spodaj) in nato</w:t>
      </w:r>
      <w:r w:rsidR="00CD3C9C">
        <w:t xml:space="preserve"> kliknete gumb »shrani</w:t>
      </w:r>
      <w:r w:rsidRPr="0020545B">
        <w:t>« (5 spodaj).</w:t>
      </w:r>
    </w:p>
    <w:p w:rsidR="00E349D8" w:rsidRDefault="00E349D8" w:rsidP="0020545B">
      <w:pPr>
        <w:jc w:val="both"/>
      </w:pPr>
      <w:bookmarkStart w:id="22" w:name="h.gpvv2v585k86"/>
      <w:bookmarkEnd w:id="22"/>
    </w:p>
    <w:p w:rsidR="00E349D8" w:rsidRPr="00FD18F8" w:rsidRDefault="00E349D8" w:rsidP="0020545B">
      <w:pPr>
        <w:jc w:val="both"/>
        <w:rPr>
          <w:b/>
        </w:rPr>
      </w:pPr>
      <w:r w:rsidRPr="00FD18F8">
        <w:rPr>
          <w:b/>
        </w:rPr>
        <w:t>AKTIVNOST</w:t>
      </w:r>
    </w:p>
    <w:p w:rsidR="00E349D8" w:rsidRDefault="00E349D8" w:rsidP="0020545B">
      <w:pPr>
        <w:jc w:val="both"/>
      </w:pPr>
    </w:p>
    <w:p w:rsidR="00E349D8" w:rsidRDefault="00E349D8" w:rsidP="0020545B">
      <w:pPr>
        <w:jc w:val="both"/>
      </w:pPr>
      <w:r w:rsidRPr="0020545B">
        <w:t>Spodaj se vam odpre novo polje za vnos aktivnosti (6 spodaj). Kliknete gumb »vnos aktivnosti« in ste na nivoju aktivnosti.</w:t>
      </w:r>
    </w:p>
    <w:p w:rsidR="00E349D8" w:rsidRPr="0020545B" w:rsidRDefault="00E349D8" w:rsidP="0020545B">
      <w:pPr>
        <w:jc w:val="both"/>
      </w:pPr>
    </w:p>
    <w:p w:rsidR="00E349D8" w:rsidRPr="0020545B" w:rsidRDefault="00CD3C9C" w:rsidP="0020545B">
      <w:pPr>
        <w:jc w:val="both"/>
      </w:pPr>
      <w:r>
        <w:rPr>
          <w:noProof/>
        </w:rPr>
        <w:drawing>
          <wp:inline distT="0" distB="0" distL="0" distR="0">
            <wp:extent cx="5748655" cy="2759075"/>
            <wp:effectExtent l="0" t="0" r="4445"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8655" cy="2759075"/>
                    </a:xfrm>
                    <a:prstGeom prst="rect">
                      <a:avLst/>
                    </a:prstGeom>
                    <a:noFill/>
                    <a:ln>
                      <a:noFill/>
                    </a:ln>
                  </pic:spPr>
                </pic:pic>
              </a:graphicData>
            </a:graphic>
          </wp:inline>
        </w:drawing>
      </w:r>
    </w:p>
    <w:p w:rsidR="00E349D8" w:rsidRPr="0020545B" w:rsidRDefault="00E349D8" w:rsidP="0020545B">
      <w:pPr>
        <w:jc w:val="both"/>
      </w:pPr>
      <w:r w:rsidRPr="0020545B">
        <w:t>Izberite naziv aktivnosti, ki jo lahko spodaj tudi opišete.</w:t>
      </w:r>
    </w:p>
    <w:p w:rsidR="00CD3C9C" w:rsidRDefault="00CD3C9C" w:rsidP="0020545B">
      <w:pPr>
        <w:jc w:val="both"/>
        <w:rPr>
          <w:b/>
        </w:rPr>
      </w:pPr>
      <w:bookmarkStart w:id="23" w:name="h.dwhhafabi9c7"/>
      <w:bookmarkEnd w:id="23"/>
    </w:p>
    <w:p w:rsidR="00E349D8" w:rsidRPr="00FD18F8" w:rsidRDefault="00E349D8" w:rsidP="0020545B">
      <w:pPr>
        <w:jc w:val="both"/>
        <w:rPr>
          <w:b/>
        </w:rPr>
      </w:pPr>
      <w:r w:rsidRPr="00FD18F8">
        <w:rPr>
          <w:b/>
        </w:rPr>
        <w:t>DOLOČITEV POPULACIJE</w:t>
      </w:r>
    </w:p>
    <w:p w:rsidR="00E349D8" w:rsidRDefault="00E349D8" w:rsidP="0020545B">
      <w:pPr>
        <w:jc w:val="both"/>
      </w:pPr>
    </w:p>
    <w:p w:rsidR="00E349D8" w:rsidRPr="0020545B" w:rsidRDefault="00E349D8" w:rsidP="0020545B">
      <w:pPr>
        <w:jc w:val="both"/>
      </w:pPr>
      <w:r w:rsidRPr="0020545B">
        <w:t>Izberete eno izmed možnosti definicije populacije. Obstajata namreč dve možnosti, in sicer lahko določite populacijo sami (ročno) ali pa podatke pridobite iz šifranta.</w:t>
      </w:r>
    </w:p>
    <w:p w:rsidR="00E349D8" w:rsidRDefault="00E349D8" w:rsidP="0020545B">
      <w:pPr>
        <w:jc w:val="both"/>
      </w:pPr>
      <w:bookmarkStart w:id="24" w:name="h.7h5z3jn5l2lp"/>
      <w:bookmarkEnd w:id="24"/>
    </w:p>
    <w:p w:rsidR="00E349D8" w:rsidRPr="0020545B" w:rsidRDefault="00E349D8" w:rsidP="0020545B">
      <w:pPr>
        <w:jc w:val="both"/>
      </w:pPr>
      <w:r w:rsidRPr="00FD18F8">
        <w:rPr>
          <w:b/>
          <w:u w:val="single"/>
        </w:rPr>
        <w:t>Če izberete DA</w:t>
      </w:r>
      <w:r w:rsidRPr="0020545B">
        <w:t xml:space="preserve"> (želite ročni vnos populacije) je postopek sledeč</w:t>
      </w:r>
    </w:p>
    <w:p w:rsidR="00E349D8" w:rsidRPr="0020545B" w:rsidRDefault="00E349D8" w:rsidP="0020545B">
      <w:pPr>
        <w:jc w:val="both"/>
      </w:pPr>
      <w:r w:rsidRPr="0020545B">
        <w:t>Izberete »DA« in kliknete »shrani spremembe« (4 zgoraj). Spodaj se pojavi gumb »vnos specifikacije aktivnosti« (5 zgoraj) in kliknete nanj.</w:t>
      </w:r>
    </w:p>
    <w:p w:rsidR="00E349D8" w:rsidRPr="0020545B" w:rsidRDefault="00E349D8" w:rsidP="0020545B">
      <w:pPr>
        <w:jc w:val="both"/>
      </w:pPr>
      <w:r w:rsidRPr="0020545B">
        <w:t>Odpre se okno specifikacija, kjer definirate populacijo in finančne podatke.</w:t>
      </w:r>
    </w:p>
    <w:p w:rsidR="0013560B" w:rsidRDefault="0013560B" w:rsidP="0013560B">
      <w:pPr>
        <w:jc w:val="both"/>
        <w:rPr>
          <w:highlight w:val="yellow"/>
        </w:rPr>
      </w:pPr>
    </w:p>
    <w:p w:rsidR="0013560B" w:rsidRDefault="0013560B" w:rsidP="0013560B">
      <w:pPr>
        <w:jc w:val="both"/>
      </w:pPr>
      <w:r w:rsidRPr="000A2D76">
        <w:t>Če želite, lahko v polje »Opomba« (1 spodaj) zapišete dodatno pojasnilo (npr. priprava izjave tveganja, registracija avtomobila). – ko je na eni/enaki aktivnosti zajeta različna populacija, kar pomeni segmentacijo populacije</w:t>
      </w:r>
      <w:r w:rsidR="000A2D76">
        <w:t>.</w:t>
      </w:r>
    </w:p>
    <w:p w:rsidR="0013560B" w:rsidRDefault="0013560B" w:rsidP="0020545B">
      <w:pPr>
        <w:jc w:val="both"/>
      </w:pPr>
    </w:p>
    <w:p w:rsidR="00E349D8" w:rsidRPr="0020545B" w:rsidRDefault="00E349D8" w:rsidP="0020545B">
      <w:pPr>
        <w:jc w:val="both"/>
      </w:pPr>
    </w:p>
    <w:p w:rsidR="00E349D8" w:rsidRPr="0020545B" w:rsidRDefault="00CD3C9C" w:rsidP="0020545B">
      <w:pPr>
        <w:jc w:val="both"/>
      </w:pPr>
      <w:r>
        <w:rPr>
          <w:noProof/>
        </w:rPr>
        <w:lastRenderedPageBreak/>
        <w:drawing>
          <wp:inline distT="0" distB="0" distL="0" distR="0" wp14:anchorId="1A70DC4D" wp14:editId="76C02A32">
            <wp:extent cx="5755640" cy="344995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5640" cy="3449955"/>
                    </a:xfrm>
                    <a:prstGeom prst="rect">
                      <a:avLst/>
                    </a:prstGeom>
                    <a:noFill/>
                    <a:ln>
                      <a:noFill/>
                    </a:ln>
                  </pic:spPr>
                </pic:pic>
              </a:graphicData>
            </a:graphic>
          </wp:inline>
        </w:drawing>
      </w:r>
    </w:p>
    <w:p w:rsidR="0013560B" w:rsidRPr="0020545B" w:rsidRDefault="0013560B" w:rsidP="0013560B">
      <w:pPr>
        <w:jc w:val="both"/>
      </w:pPr>
      <w:bookmarkStart w:id="25" w:name="h.j8xh1as4igl9"/>
      <w:bookmarkEnd w:id="25"/>
      <w:r w:rsidRPr="0020545B">
        <w:t>Nato vnesete število, ki predstavlja populacijo (npr. št. podjetij, št. oddanih vlog, prošenj, poročil,…) (2 zgoraj) in nato opišete populacijo, ki je obvezno polje (3 zgoraj).</w:t>
      </w:r>
    </w:p>
    <w:p w:rsidR="0013560B" w:rsidRPr="0020545B" w:rsidRDefault="0013560B" w:rsidP="0013560B">
      <w:pPr>
        <w:jc w:val="both"/>
      </w:pPr>
      <w:r w:rsidRPr="0020545B">
        <w:t>Nato vnesete še finančne podatke.</w:t>
      </w:r>
    </w:p>
    <w:p w:rsidR="0013560B" w:rsidRDefault="0013560B" w:rsidP="0013560B">
      <w:pPr>
        <w:jc w:val="both"/>
      </w:pPr>
      <w:r>
        <w:t>Najprej izberete frekvenco (4</w:t>
      </w:r>
      <w:r w:rsidRPr="0020545B">
        <w:t xml:space="preserve"> </w:t>
      </w:r>
      <w:r>
        <w:t>zgoraj</w:t>
      </w:r>
      <w:r w:rsidRPr="0020545B">
        <w:t>), ki pomeni pogostost izpolnjevanja obveznosti.</w:t>
      </w:r>
    </w:p>
    <w:p w:rsidR="0013560B" w:rsidRPr="0020545B" w:rsidRDefault="0013560B" w:rsidP="0013560B">
      <w:pPr>
        <w:jc w:val="both"/>
      </w:pPr>
      <w:r w:rsidRPr="0020545B">
        <w:t>Pri č</w:t>
      </w:r>
      <w:r>
        <w:t>asu (5</w:t>
      </w:r>
      <w:r w:rsidRPr="0020545B">
        <w:t xml:space="preserve"> zgoraj) vnesete števi</w:t>
      </w:r>
      <w:r>
        <w:t>lo ur/minut/sekund</w:t>
      </w:r>
      <w:r w:rsidRPr="0020545B">
        <w:t xml:space="preserve">, </w:t>
      </w:r>
      <w:r>
        <w:t xml:space="preserve">torej </w:t>
      </w:r>
      <w:r w:rsidRPr="0020545B">
        <w:t>koliko časa je potrebno za izpolnitev določene aktivnosti.</w:t>
      </w:r>
    </w:p>
    <w:p w:rsidR="0013560B" w:rsidRPr="0020545B" w:rsidRDefault="0013560B" w:rsidP="0013560B">
      <w:pPr>
        <w:jc w:val="both"/>
      </w:pPr>
      <w:r>
        <w:t>Izberete vrsto izdatka (6 zgoraj)  in število enot (7</w:t>
      </w:r>
      <w:r w:rsidRPr="0020545B">
        <w:t xml:space="preserve"> zgoraj).</w:t>
      </w:r>
    </w:p>
    <w:p w:rsidR="0013560B" w:rsidRPr="0020545B" w:rsidRDefault="0013560B" w:rsidP="0013560B">
      <w:pPr>
        <w:jc w:val="both"/>
      </w:pPr>
      <w:r>
        <w:t>Vnesete še zunanje stroške (8</w:t>
      </w:r>
      <w:r w:rsidRPr="0020545B">
        <w:t xml:space="preserve"> zgoraj), če ob</w:t>
      </w:r>
      <w:r>
        <w:t>stajajo in nato kliknete shrani (9</w:t>
      </w:r>
      <w:r w:rsidRPr="0020545B">
        <w:t xml:space="preserve"> zgoraj).</w:t>
      </w:r>
    </w:p>
    <w:p w:rsidR="0013560B" w:rsidRDefault="0013560B" w:rsidP="0013560B">
      <w:pPr>
        <w:jc w:val="both"/>
      </w:pPr>
      <w:r w:rsidRPr="0020545B">
        <w:t>V polju »skupna predvidena obveznost« (10 zgoraj) se prikaže izračun</w:t>
      </w:r>
      <w:r>
        <w:t xml:space="preserve"> skupne predvidene vrednosti.</w:t>
      </w:r>
    </w:p>
    <w:p w:rsidR="0013560B" w:rsidRDefault="0013560B" w:rsidP="0013560B">
      <w:pPr>
        <w:jc w:val="both"/>
      </w:pPr>
    </w:p>
    <w:p w:rsidR="00E349D8" w:rsidRDefault="00E349D8" w:rsidP="0020545B">
      <w:pPr>
        <w:jc w:val="both"/>
      </w:pPr>
    </w:p>
    <w:p w:rsidR="00E349D8" w:rsidRPr="0020545B" w:rsidRDefault="00E349D8" w:rsidP="0020545B">
      <w:pPr>
        <w:jc w:val="both"/>
      </w:pPr>
      <w:r w:rsidRPr="00FD18F8">
        <w:rPr>
          <w:b/>
          <w:u w:val="single"/>
        </w:rPr>
        <w:t>Če izberete NE</w:t>
      </w:r>
      <w:r w:rsidRPr="0020545B">
        <w:t xml:space="preserve"> (ne želite ročnega vnosa populacije)</w:t>
      </w:r>
    </w:p>
    <w:p w:rsidR="0013560B" w:rsidRDefault="0013560B" w:rsidP="0013560B">
      <w:pPr>
        <w:jc w:val="both"/>
      </w:pPr>
      <w:r w:rsidRPr="0020545B">
        <w:t>Odpre se polje specifikacija</w:t>
      </w:r>
      <w:r>
        <w:t xml:space="preserve"> in č</w:t>
      </w:r>
      <w:r w:rsidRPr="00B8229A">
        <w:t>e želite, lahko v polje »</w:t>
      </w:r>
      <w:r w:rsidRPr="000A2D76">
        <w:t>Opomba« (1 spodaj) zapišete dodatno pojasnilo (npr. priprava izjave tveganja, registracija avtomobila). – ko je na eni/enaki aktivnosti zajeta različna populacija, kar pomeni segmentacijo populacije</w:t>
      </w:r>
      <w:r w:rsidR="000A2D76">
        <w:t>.</w:t>
      </w:r>
    </w:p>
    <w:p w:rsidR="0013560B" w:rsidRPr="0020545B" w:rsidRDefault="0013560B" w:rsidP="0013560B">
      <w:pPr>
        <w:jc w:val="both"/>
      </w:pPr>
      <w:r w:rsidRPr="0020545B">
        <w:t>Pri definiciji populacije izberete pravnoorganizacijsko obliko (2 spodaj) in velikost podjetja (3 spodaj) ter izpolnite  polja pri finan</w:t>
      </w:r>
      <w:r>
        <w:t>čnih podatkih. Nato kliknete shrani</w:t>
      </w:r>
      <w:r w:rsidRPr="0020545B">
        <w:t>.</w:t>
      </w:r>
    </w:p>
    <w:p w:rsidR="00E349D8" w:rsidRPr="0020545B" w:rsidRDefault="00E349D8" w:rsidP="0020545B">
      <w:pPr>
        <w:jc w:val="both"/>
      </w:pPr>
    </w:p>
    <w:p w:rsidR="00E349D8" w:rsidRDefault="0013560B" w:rsidP="0020545B">
      <w:pPr>
        <w:jc w:val="both"/>
      </w:pPr>
      <w:r>
        <w:rPr>
          <w:noProof/>
        </w:rPr>
        <w:lastRenderedPageBreak/>
        <w:drawing>
          <wp:inline distT="0" distB="0" distL="0" distR="0" wp14:anchorId="41FE62BF" wp14:editId="571F21B0">
            <wp:extent cx="5755640" cy="509460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5640" cy="5094605"/>
                    </a:xfrm>
                    <a:prstGeom prst="rect">
                      <a:avLst/>
                    </a:prstGeom>
                    <a:noFill/>
                    <a:ln>
                      <a:noFill/>
                    </a:ln>
                  </pic:spPr>
                </pic:pic>
              </a:graphicData>
            </a:graphic>
          </wp:inline>
        </w:drawing>
      </w:r>
    </w:p>
    <w:p w:rsidR="0013560B" w:rsidRDefault="0013560B" w:rsidP="0013560B">
      <w:pPr>
        <w:jc w:val="both"/>
      </w:pPr>
      <w:r w:rsidRPr="0020545B">
        <w:t xml:space="preserve">Pojavi se gumb dejavnosti (4 zgoraj), na katerega kliknete in izberete ustrezno dejavnost (spodaj). </w:t>
      </w:r>
    </w:p>
    <w:p w:rsidR="00E349D8" w:rsidRDefault="00E349D8" w:rsidP="0020545B">
      <w:pPr>
        <w:jc w:val="both"/>
      </w:pPr>
    </w:p>
    <w:p w:rsidR="00E349D8" w:rsidRPr="0020545B" w:rsidRDefault="00834366" w:rsidP="0020545B">
      <w:pPr>
        <w:jc w:val="both"/>
      </w:pPr>
      <w:r>
        <w:rPr>
          <w:noProof/>
        </w:rPr>
        <w:drawing>
          <wp:inline distT="0" distB="0" distL="0" distR="0">
            <wp:extent cx="5753100" cy="2390775"/>
            <wp:effectExtent l="0" t="0" r="0" b="9525"/>
            <wp:docPr id="40"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2390775"/>
                    </a:xfrm>
                    <a:prstGeom prst="rect">
                      <a:avLst/>
                    </a:prstGeom>
                    <a:solidFill>
                      <a:srgbClr val="FFFFFF"/>
                    </a:solidFill>
                    <a:ln>
                      <a:noFill/>
                    </a:ln>
                  </pic:spPr>
                </pic:pic>
              </a:graphicData>
            </a:graphic>
          </wp:inline>
        </w:drawing>
      </w:r>
    </w:p>
    <w:p w:rsidR="00E349D8" w:rsidRDefault="00E349D8" w:rsidP="0020545B">
      <w:pPr>
        <w:jc w:val="both"/>
      </w:pPr>
    </w:p>
    <w:p w:rsidR="0013560B" w:rsidRPr="0020545B" w:rsidRDefault="0013560B" w:rsidP="0013560B">
      <w:pPr>
        <w:jc w:val="both"/>
      </w:pPr>
      <w:r>
        <w:t xml:space="preserve">V </w:t>
      </w:r>
      <w:r w:rsidRPr="0020545B">
        <w:t>polju »skupna predvidena obveznost« se prikaže izračun i</w:t>
      </w:r>
      <w:r>
        <w:t>n nato kliknete shrani</w:t>
      </w:r>
      <w:r w:rsidRPr="0020545B">
        <w:t xml:space="preserve"> (5 zgoraj). </w:t>
      </w:r>
    </w:p>
    <w:p w:rsidR="00E349D8" w:rsidRDefault="00E349D8" w:rsidP="0020545B">
      <w:pPr>
        <w:jc w:val="both"/>
      </w:pPr>
    </w:p>
    <w:p w:rsidR="0041143C" w:rsidRPr="0020545B" w:rsidRDefault="0041143C" w:rsidP="0020545B">
      <w:pPr>
        <w:jc w:val="both"/>
      </w:pPr>
    </w:p>
    <w:p w:rsidR="00E349D8" w:rsidRDefault="00E349D8" w:rsidP="0020545B">
      <w:pPr>
        <w:jc w:val="both"/>
      </w:pPr>
      <w:bookmarkStart w:id="26" w:name="h.ix3iboyifox6"/>
      <w:bookmarkEnd w:id="26"/>
    </w:p>
    <w:p w:rsidR="00E349D8" w:rsidRPr="00FD18F8" w:rsidRDefault="00E349D8" w:rsidP="0020545B">
      <w:pPr>
        <w:jc w:val="both"/>
        <w:rPr>
          <w:b/>
        </w:rPr>
      </w:pPr>
      <w:r w:rsidRPr="00FD18F8">
        <w:rPr>
          <w:b/>
        </w:rPr>
        <w:lastRenderedPageBreak/>
        <w:t>IZBOR ALTERNATIVE</w:t>
      </w:r>
    </w:p>
    <w:p w:rsidR="00E349D8" w:rsidRDefault="00E349D8" w:rsidP="0020545B">
      <w:pPr>
        <w:jc w:val="both"/>
      </w:pPr>
    </w:p>
    <w:p w:rsidR="00E349D8" w:rsidRPr="0020545B" w:rsidRDefault="00E349D8" w:rsidP="0020545B">
      <w:pPr>
        <w:jc w:val="both"/>
      </w:pPr>
      <w:r w:rsidRPr="0020545B">
        <w:t>Vedno je potrebno na koncu postopka izbrati alternativo, za katero se bodo izračunale obremenitve ali razbremenitve.  To storite na naslednji način.</w:t>
      </w:r>
    </w:p>
    <w:p w:rsidR="00E349D8" w:rsidRDefault="00E349D8" w:rsidP="009B0307"/>
    <w:p w:rsidR="00E349D8" w:rsidRDefault="00E349D8" w:rsidP="009B0307">
      <w:r w:rsidRPr="0020545B">
        <w:t>S pomočjo navigacijskega pripomočka klik</w:t>
      </w:r>
      <w:r>
        <w:t>nete na prvo postavko (»test za:« )</w:t>
      </w:r>
    </w:p>
    <w:p w:rsidR="00E349D8" w:rsidRDefault="00834366" w:rsidP="0020545B">
      <w:pPr>
        <w:jc w:val="both"/>
      </w:pPr>
      <w:r>
        <w:rPr>
          <w:noProof/>
        </w:rPr>
        <mc:AlternateContent>
          <mc:Choice Requires="wps">
            <w:drawing>
              <wp:anchor distT="0" distB="0" distL="114300" distR="114300" simplePos="0" relativeHeight="251658240" behindDoc="0" locked="0" layoutInCell="1" allowOverlap="1">
                <wp:simplePos x="0" y="0"/>
                <wp:positionH relativeFrom="column">
                  <wp:posOffset>459877</wp:posOffset>
                </wp:positionH>
                <wp:positionV relativeFrom="paragraph">
                  <wp:posOffset>31640</wp:posOffset>
                </wp:positionV>
                <wp:extent cx="2392349" cy="1327867"/>
                <wp:effectExtent l="38100" t="0" r="27305" b="62865"/>
                <wp:wrapNone/>
                <wp:docPr id="4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2349" cy="13278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8C5CD0" id="Line 2"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pt,2.5pt" to="224.55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">
                <v:stroke endarrow="block"/>
              </v:line>
            </w:pict>
          </mc:Fallback>
        </mc:AlternateContent>
      </w:r>
    </w:p>
    <w:p w:rsidR="00E349D8" w:rsidRDefault="00E349D8" w:rsidP="0020545B">
      <w:pPr>
        <w:jc w:val="both"/>
      </w:pPr>
      <w:r w:rsidRPr="0020545B">
        <w:t>Kliknete na alternativo, ki jo želite izbrati in odpre se vam polje za izbrano alternativo. Zgoraj obkljukate kvadratek z nazivom "izbrana alternativa" (4 spodaj) in nato shranite spremembe.</w:t>
      </w:r>
    </w:p>
    <w:p w:rsidR="00E349D8" w:rsidRPr="0020545B" w:rsidRDefault="00E349D8" w:rsidP="0020545B">
      <w:pPr>
        <w:jc w:val="both"/>
      </w:pPr>
    </w:p>
    <w:p w:rsidR="00E349D8" w:rsidRPr="0020545B" w:rsidRDefault="0041143C" w:rsidP="0020545B">
      <w:pPr>
        <w:jc w:val="both"/>
      </w:pPr>
      <w:r>
        <w:rPr>
          <w:noProof/>
        </w:rPr>
        <w:drawing>
          <wp:inline distT="0" distB="0" distL="0" distR="0">
            <wp:extent cx="5748655" cy="2774950"/>
            <wp:effectExtent l="0" t="0" r="4445" b="635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8655" cy="2774950"/>
                    </a:xfrm>
                    <a:prstGeom prst="rect">
                      <a:avLst/>
                    </a:prstGeom>
                    <a:noFill/>
                    <a:ln>
                      <a:noFill/>
                    </a:ln>
                  </pic:spPr>
                </pic:pic>
              </a:graphicData>
            </a:graphic>
          </wp:inline>
        </w:drawing>
      </w:r>
    </w:p>
    <w:p w:rsidR="00E349D8" w:rsidRDefault="00E349D8" w:rsidP="0020545B">
      <w:pPr>
        <w:jc w:val="both"/>
      </w:pPr>
      <w:bookmarkStart w:id="27" w:name="h.y7nciye3df1"/>
      <w:bookmarkEnd w:id="27"/>
    </w:p>
    <w:p w:rsidR="00E349D8" w:rsidRPr="00FD18F8" w:rsidRDefault="00E349D8" w:rsidP="0020545B">
      <w:pPr>
        <w:jc w:val="both"/>
        <w:rPr>
          <w:b/>
        </w:rPr>
      </w:pPr>
      <w:r w:rsidRPr="00FD18F8">
        <w:rPr>
          <w:b/>
        </w:rPr>
        <w:t>IZPIS</w:t>
      </w:r>
    </w:p>
    <w:p w:rsidR="00E349D8" w:rsidRDefault="00E349D8" w:rsidP="0020545B">
      <w:pPr>
        <w:jc w:val="both"/>
      </w:pPr>
    </w:p>
    <w:p w:rsidR="00E349D8" w:rsidRPr="0020545B" w:rsidRDefault="00E349D8" w:rsidP="0020545B">
      <w:pPr>
        <w:jc w:val="both"/>
      </w:pPr>
      <w:r w:rsidRPr="0020545B">
        <w:t>Pomaknete se na začetno stran s pomočjo navigacijskega pripomočka.  Na začetni strani so trije gumbi "izpis povzetek", "izpis povzetek razširjeno" in "izpis podrobno". Izberete želeno vrsto izpisa in ga v pdf. Obliki odprete ali shranite.</w:t>
      </w:r>
    </w:p>
    <w:p w:rsidR="00E349D8" w:rsidRDefault="00E349D8" w:rsidP="0020545B">
      <w:pPr>
        <w:jc w:val="both"/>
      </w:pPr>
    </w:p>
    <w:p w:rsidR="0041143C" w:rsidRPr="0020545B" w:rsidRDefault="0041143C" w:rsidP="0020545B">
      <w:pPr>
        <w:jc w:val="both"/>
      </w:pPr>
      <w:r>
        <w:rPr>
          <w:noProof/>
        </w:rPr>
        <w:drawing>
          <wp:inline distT="0" distB="0" distL="0" distR="0" wp14:anchorId="1F204A43" wp14:editId="34CDA6DC">
            <wp:extent cx="2115047" cy="437515"/>
            <wp:effectExtent l="0" t="0" r="0" b="63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20974" cy="438741"/>
                    </a:xfrm>
                    <a:prstGeom prst="rect">
                      <a:avLst/>
                    </a:prstGeom>
                    <a:noFill/>
                    <a:ln>
                      <a:noFill/>
                    </a:ln>
                  </pic:spPr>
                </pic:pic>
              </a:graphicData>
            </a:graphic>
          </wp:inline>
        </w:drawing>
      </w:r>
    </w:p>
    <w:p w:rsidR="00E349D8" w:rsidRDefault="00E349D8" w:rsidP="0020545B">
      <w:pPr>
        <w:jc w:val="both"/>
      </w:pPr>
    </w:p>
    <w:p w:rsidR="00E349D8" w:rsidRPr="0020545B" w:rsidRDefault="00E349D8" w:rsidP="0020545B">
      <w:pPr>
        <w:jc w:val="both"/>
      </w:pPr>
      <w:r w:rsidRPr="0020545B">
        <w:t>Test se lahko izpiše na nivoju test ali sp</w:t>
      </w:r>
      <w:r w:rsidR="0041143C">
        <w:t>ecifikacije. Obstajata dva</w:t>
      </w:r>
      <w:r w:rsidRPr="0020545B">
        <w:t xml:space="preserve"> izpisa:</w:t>
      </w:r>
    </w:p>
    <w:p w:rsidR="00E349D8" w:rsidRPr="0020545B" w:rsidRDefault="00E349D8" w:rsidP="0020545B">
      <w:pPr>
        <w:jc w:val="both"/>
      </w:pPr>
    </w:p>
    <w:p w:rsidR="00E349D8" w:rsidRPr="0020545B" w:rsidRDefault="0041143C" w:rsidP="00DF247C">
      <w:pPr>
        <w:numPr>
          <w:ilvl w:val="0"/>
          <w:numId w:val="30"/>
        </w:numPr>
        <w:jc w:val="both"/>
      </w:pPr>
      <w:r>
        <w:t xml:space="preserve">Izpis - </w:t>
      </w:r>
      <w:r w:rsidR="00E349D8" w:rsidRPr="0020545B">
        <w:t xml:space="preserve"> Izpiše se test z vsemi alternativami in obveznostmi</w:t>
      </w:r>
    </w:p>
    <w:p w:rsidR="00E349D8" w:rsidRPr="0020545B" w:rsidRDefault="0041143C" w:rsidP="00DF247C">
      <w:pPr>
        <w:numPr>
          <w:ilvl w:val="0"/>
          <w:numId w:val="30"/>
        </w:numPr>
        <w:jc w:val="both"/>
      </w:pPr>
      <w:r>
        <w:t>Podrobni izpis -</w:t>
      </w:r>
      <w:r w:rsidR="00E349D8" w:rsidRPr="0020545B">
        <w:t xml:space="preserve"> Izpiše se celoten test z vsemi svojimi nivoji</w:t>
      </w:r>
    </w:p>
    <w:p w:rsidR="00E349D8" w:rsidRPr="0020545B" w:rsidRDefault="00E349D8" w:rsidP="0020545B">
      <w:pPr>
        <w:jc w:val="both"/>
      </w:pPr>
    </w:p>
    <w:p w:rsidR="00E349D8" w:rsidRDefault="00E349D8" w:rsidP="0020545B">
      <w:pPr>
        <w:jc w:val="both"/>
        <w:rPr>
          <w:b/>
          <w:sz w:val="24"/>
          <w:szCs w:val="24"/>
        </w:rPr>
      </w:pPr>
    </w:p>
    <w:p w:rsidR="00E349D8" w:rsidRPr="00DF247C" w:rsidRDefault="00E349D8" w:rsidP="0020545B">
      <w:pPr>
        <w:jc w:val="both"/>
        <w:rPr>
          <w:b/>
          <w:sz w:val="24"/>
          <w:szCs w:val="24"/>
        </w:rPr>
      </w:pPr>
      <w:r w:rsidRPr="00DF247C">
        <w:rPr>
          <w:b/>
          <w:sz w:val="24"/>
          <w:szCs w:val="24"/>
        </w:rPr>
        <w:t>IV. BRISANJE ALTERNATIV, OBVEZNOSTI in AKTIVNOSTI</w:t>
      </w:r>
    </w:p>
    <w:p w:rsidR="00E349D8" w:rsidRDefault="00E349D8" w:rsidP="0020545B">
      <w:pPr>
        <w:jc w:val="both"/>
      </w:pPr>
    </w:p>
    <w:p w:rsidR="00E349D8" w:rsidRPr="0020545B" w:rsidRDefault="00E349D8" w:rsidP="0020545B">
      <w:pPr>
        <w:jc w:val="both"/>
      </w:pPr>
      <w:r w:rsidRPr="0020545B">
        <w:t xml:space="preserve">Alternativa se lahko izbriše, če se </w:t>
      </w:r>
      <w:r w:rsidR="0041143C">
        <w:t>klikne gumb »briši alternativo«</w:t>
      </w:r>
      <w:r w:rsidRPr="0020545B">
        <w:t>. Enako velja za izbris aktivnosti in obveznosti. Za brisanje uporabite gumb »briši zapis«.</w:t>
      </w:r>
    </w:p>
    <w:p w:rsidR="00E349D8" w:rsidRPr="0020545B" w:rsidRDefault="0041143C" w:rsidP="0020545B">
      <w:pPr>
        <w:jc w:val="both"/>
      </w:pPr>
      <w:r>
        <w:rPr>
          <w:noProof/>
        </w:rPr>
        <w:lastRenderedPageBreak/>
        <w:drawing>
          <wp:inline distT="0" distB="0" distL="0" distR="0">
            <wp:extent cx="5748655" cy="2774950"/>
            <wp:effectExtent l="0" t="0" r="4445" b="635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8655" cy="2774950"/>
                    </a:xfrm>
                    <a:prstGeom prst="rect">
                      <a:avLst/>
                    </a:prstGeom>
                    <a:noFill/>
                    <a:ln>
                      <a:noFill/>
                    </a:ln>
                  </pic:spPr>
                </pic:pic>
              </a:graphicData>
            </a:graphic>
          </wp:inline>
        </w:drawing>
      </w:r>
    </w:p>
    <w:p w:rsidR="00E349D8" w:rsidRDefault="00E349D8" w:rsidP="0020545B">
      <w:pPr>
        <w:jc w:val="both"/>
      </w:pPr>
    </w:p>
    <w:p w:rsidR="0041143C" w:rsidRDefault="0041143C" w:rsidP="0020545B">
      <w:pPr>
        <w:jc w:val="both"/>
        <w:rPr>
          <w:b/>
        </w:rPr>
      </w:pPr>
      <w:r w:rsidRPr="0041143C">
        <w:rPr>
          <w:b/>
        </w:rPr>
        <w:t>ZAVIHEK KVALITATIVNI UČINEK</w:t>
      </w:r>
    </w:p>
    <w:p w:rsidR="0041143C" w:rsidRDefault="0041143C" w:rsidP="0020545B">
      <w:pPr>
        <w:jc w:val="both"/>
        <w:rPr>
          <w:b/>
        </w:rPr>
      </w:pPr>
    </w:p>
    <w:p w:rsidR="0041143C" w:rsidRPr="0008010A" w:rsidRDefault="0041143C" w:rsidP="0020545B">
      <w:pPr>
        <w:jc w:val="both"/>
      </w:pPr>
      <w:r w:rsidRPr="0008010A">
        <w:t>Izpolnitev tega zavihka je obvezna. Izpolnite vsa polja z obrazložitvami (pravna varnost, lojalna konkurenca, itd), nato kliknite shrani.</w:t>
      </w:r>
    </w:p>
    <w:p w:rsidR="0041143C" w:rsidRPr="0008010A" w:rsidRDefault="0041143C" w:rsidP="0020545B">
      <w:pPr>
        <w:jc w:val="both"/>
        <w:rPr>
          <w:b/>
        </w:rPr>
      </w:pPr>
    </w:p>
    <w:p w:rsidR="0041143C" w:rsidRPr="0041143C" w:rsidRDefault="0041143C" w:rsidP="0020545B">
      <w:pPr>
        <w:jc w:val="both"/>
      </w:pPr>
      <w:r>
        <w:rPr>
          <w:noProof/>
        </w:rPr>
        <w:drawing>
          <wp:inline distT="0" distB="0" distL="0" distR="0">
            <wp:extent cx="5756910" cy="3752850"/>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6910" cy="3752850"/>
                    </a:xfrm>
                    <a:prstGeom prst="rect">
                      <a:avLst/>
                    </a:prstGeom>
                    <a:noFill/>
                    <a:ln>
                      <a:noFill/>
                    </a:ln>
                  </pic:spPr>
                </pic:pic>
              </a:graphicData>
            </a:graphic>
          </wp:inline>
        </w:drawing>
      </w:r>
    </w:p>
    <w:p w:rsidR="0041143C" w:rsidRPr="0041143C" w:rsidRDefault="0041143C" w:rsidP="0020545B">
      <w:pPr>
        <w:jc w:val="both"/>
        <w:rPr>
          <w:b/>
        </w:rPr>
      </w:pPr>
    </w:p>
    <w:p w:rsidR="00E349D8" w:rsidRDefault="00E349D8" w:rsidP="0020545B">
      <w:pPr>
        <w:jc w:val="both"/>
        <w:rPr>
          <w:b/>
          <w:sz w:val="24"/>
          <w:szCs w:val="24"/>
        </w:rPr>
      </w:pPr>
    </w:p>
    <w:p w:rsidR="00E349D8" w:rsidRPr="00DF247C" w:rsidRDefault="00E349D8" w:rsidP="0020545B">
      <w:pPr>
        <w:jc w:val="both"/>
        <w:rPr>
          <w:b/>
          <w:sz w:val="24"/>
          <w:szCs w:val="24"/>
        </w:rPr>
      </w:pPr>
      <w:r w:rsidRPr="00DF247C">
        <w:rPr>
          <w:b/>
          <w:sz w:val="24"/>
          <w:szCs w:val="24"/>
        </w:rPr>
        <w:t>V. OBJAVA MSP TESTA</w:t>
      </w:r>
    </w:p>
    <w:p w:rsidR="00E349D8" w:rsidRDefault="00E349D8" w:rsidP="0020545B">
      <w:pPr>
        <w:jc w:val="both"/>
      </w:pPr>
    </w:p>
    <w:p w:rsidR="00E349D8" w:rsidRPr="0020545B" w:rsidRDefault="00E349D8" w:rsidP="0020545B">
      <w:pPr>
        <w:jc w:val="both"/>
      </w:pPr>
      <w:r w:rsidRPr="0020545B">
        <w:t>MSP test je potrebno tudi objaviti, in sicer na naslednji način: Pomaknete se na začetno stran s pomočjo navigacijskega pripomočka in odkljukate kvadratek pri "objavi test".</w:t>
      </w:r>
    </w:p>
    <w:p w:rsidR="00E349D8" w:rsidRPr="0020545B" w:rsidRDefault="00E349D8" w:rsidP="0020545B">
      <w:pPr>
        <w:jc w:val="both"/>
      </w:pPr>
    </w:p>
    <w:p w:rsidR="00E349D8" w:rsidRPr="0020545B" w:rsidRDefault="00E349D8" w:rsidP="0020545B">
      <w:pPr>
        <w:jc w:val="both"/>
      </w:pPr>
    </w:p>
    <w:p w:rsidR="00E349D8" w:rsidRPr="0020545B" w:rsidRDefault="0041143C" w:rsidP="0020545B">
      <w:pPr>
        <w:jc w:val="both"/>
      </w:pPr>
      <w:r>
        <w:rPr>
          <w:noProof/>
        </w:rPr>
        <w:drawing>
          <wp:inline distT="0" distB="0" distL="0" distR="0">
            <wp:extent cx="5760720" cy="3200400"/>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rsidR="00E349D8" w:rsidRPr="0020545B" w:rsidRDefault="00E349D8" w:rsidP="0020545B">
      <w:pPr>
        <w:jc w:val="both"/>
      </w:pPr>
    </w:p>
    <w:p w:rsidR="00E349D8" w:rsidRPr="0020545B" w:rsidRDefault="00E349D8" w:rsidP="0020545B">
      <w:pPr>
        <w:jc w:val="both"/>
      </w:pPr>
    </w:p>
    <w:p w:rsidR="00E349D8" w:rsidRPr="0020545B" w:rsidRDefault="00E349D8" w:rsidP="0020545B">
      <w:pPr>
        <w:jc w:val="both"/>
      </w:pPr>
    </w:p>
    <w:p w:rsidR="00E349D8" w:rsidRPr="0020545B" w:rsidRDefault="00E349D8" w:rsidP="0020545B">
      <w:pPr>
        <w:jc w:val="both"/>
      </w:pPr>
    </w:p>
    <w:p w:rsidR="00E349D8" w:rsidRDefault="00E349D8" w:rsidP="009673D7">
      <w:pPr>
        <w:jc w:val="both"/>
        <w:rPr>
          <w:b/>
          <w:sz w:val="24"/>
          <w:szCs w:val="24"/>
        </w:rPr>
      </w:pPr>
      <w:r w:rsidRPr="00950661">
        <w:rPr>
          <w:b/>
          <w:sz w:val="24"/>
          <w:szCs w:val="24"/>
        </w:rPr>
        <w:t xml:space="preserve">VI. </w:t>
      </w:r>
      <w:r>
        <w:rPr>
          <w:b/>
          <w:sz w:val="24"/>
          <w:szCs w:val="24"/>
        </w:rPr>
        <w:t>UPORABNI NAMIGI PRI OCENI KVALITATIVNIH UČINKOV</w:t>
      </w:r>
    </w:p>
    <w:p w:rsidR="00E349D8" w:rsidRDefault="00E349D8" w:rsidP="009673D7">
      <w:pPr>
        <w:jc w:val="both"/>
        <w:rPr>
          <w:b/>
          <w:sz w:val="24"/>
          <w:szCs w:val="24"/>
        </w:rPr>
      </w:pPr>
    </w:p>
    <w:p w:rsidR="00E349D8" w:rsidRDefault="00E349D8" w:rsidP="009673D7">
      <w:pPr>
        <w:numPr>
          <w:ilvl w:val="0"/>
          <w:numId w:val="31"/>
        </w:numPr>
        <w:jc w:val="both"/>
        <w:rPr>
          <w:b/>
          <w:sz w:val="22"/>
          <w:szCs w:val="22"/>
        </w:rPr>
      </w:pPr>
      <w:r w:rsidRPr="005B3A16">
        <w:rPr>
          <w:b/>
          <w:sz w:val="22"/>
          <w:szCs w:val="22"/>
        </w:rPr>
        <w:t>PRAVANA VARNOST</w:t>
      </w:r>
    </w:p>
    <w:p w:rsidR="00E349D8" w:rsidRPr="00A350C0" w:rsidRDefault="00E349D8" w:rsidP="009673D7">
      <w:pPr>
        <w:jc w:val="both"/>
      </w:pPr>
      <w:r w:rsidRPr="00A350C0">
        <w:t xml:space="preserve">Delovanje vseh državnih organov ter institucij pa mora biti neodvisno, hitro, pregledno in učinkovito, tako pristojnih inšpekcijskih služb, nadzornih služb kot tudi policije, tožilstva in sodstva. </w:t>
      </w:r>
    </w:p>
    <w:p w:rsidR="00E349D8" w:rsidRDefault="00E349D8" w:rsidP="009673D7">
      <w:pPr>
        <w:jc w:val="both"/>
      </w:pPr>
    </w:p>
    <w:p w:rsidR="00E349D8" w:rsidRDefault="00E349D8" w:rsidP="009673D7">
      <w:pPr>
        <w:jc w:val="both"/>
      </w:pPr>
      <w:r>
        <w:t xml:space="preserve">Pri odgovarjanju na vprašanja glede </w:t>
      </w:r>
      <w:r w:rsidRPr="00950661">
        <w:rPr>
          <w:b/>
        </w:rPr>
        <w:t>pravne varnosti</w:t>
      </w:r>
      <w:r>
        <w:t xml:space="preserve"> se vprašajte:</w:t>
      </w:r>
    </w:p>
    <w:p w:rsidR="00E349D8" w:rsidRDefault="00E349D8" w:rsidP="009673D7">
      <w:pPr>
        <w:jc w:val="both"/>
      </w:pPr>
    </w:p>
    <w:p w:rsidR="00E349D8" w:rsidRDefault="00E349D8" w:rsidP="009673D7">
      <w:pPr>
        <w:jc w:val="both"/>
      </w:pPr>
      <w:r>
        <w:t>Ali zagotavlja predpis neodvisno, hitro, pregledno in učinkovito delovanje državnih organov in institucij?</w:t>
      </w:r>
    </w:p>
    <w:p w:rsidR="00E349D8" w:rsidRDefault="00E349D8" w:rsidP="009673D7">
      <w:pPr>
        <w:jc w:val="both"/>
      </w:pPr>
      <w:r>
        <w:t>Ali je predlog predpisa jasen, razumljiv, pregleden in nedvoumen v vseh delih?</w:t>
      </w:r>
    </w:p>
    <w:p w:rsidR="00E349D8" w:rsidRDefault="00E349D8" w:rsidP="009673D7">
      <w:pPr>
        <w:jc w:val="both"/>
      </w:pPr>
      <w:r>
        <w:t>Ali predpis vpliva na trajanje in potek sodnih in upravnih postopkov? Kako?</w:t>
      </w:r>
    </w:p>
    <w:p w:rsidR="00E349D8" w:rsidRDefault="00E349D8" w:rsidP="009673D7">
      <w:pPr>
        <w:jc w:val="both"/>
      </w:pPr>
    </w:p>
    <w:p w:rsidR="00E349D8" w:rsidRPr="00A350C0" w:rsidRDefault="00E349D8" w:rsidP="009673D7">
      <w:pPr>
        <w:jc w:val="both"/>
        <w:rPr>
          <w:b/>
        </w:rPr>
      </w:pPr>
      <w:r w:rsidRPr="00A350C0">
        <w:rPr>
          <w:b/>
        </w:rPr>
        <w:t>Primeri:</w:t>
      </w:r>
    </w:p>
    <w:p w:rsidR="00E349D8" w:rsidRDefault="00E349D8" w:rsidP="009673D7">
      <w:pPr>
        <w:jc w:val="both"/>
      </w:pPr>
      <w:r>
        <w:t>Zakon o gospodarskih družbah – povečanje obsega prekrškov in nadzora</w:t>
      </w:r>
    </w:p>
    <w:p w:rsidR="00E349D8" w:rsidRPr="0020545B" w:rsidRDefault="00E349D8" w:rsidP="009673D7">
      <w:pPr>
        <w:jc w:val="both"/>
      </w:pPr>
      <w:r>
        <w:t>Zakon o potrošniških kreditih – povečanje nadzora nad gospodarskimi subjekti, ki so dajalci kreditov potrošnikom, pa niso finančne ustanove</w:t>
      </w:r>
    </w:p>
    <w:p w:rsidR="00E349D8" w:rsidRDefault="00E349D8" w:rsidP="009673D7">
      <w:pPr>
        <w:jc w:val="both"/>
      </w:pPr>
    </w:p>
    <w:p w:rsidR="00E349D8" w:rsidRDefault="00E349D8" w:rsidP="009673D7">
      <w:pPr>
        <w:numPr>
          <w:ilvl w:val="0"/>
          <w:numId w:val="31"/>
        </w:numPr>
        <w:jc w:val="both"/>
        <w:rPr>
          <w:b/>
          <w:sz w:val="22"/>
          <w:szCs w:val="22"/>
        </w:rPr>
      </w:pPr>
      <w:r w:rsidRPr="005B3A16">
        <w:rPr>
          <w:b/>
          <w:sz w:val="22"/>
          <w:szCs w:val="22"/>
        </w:rPr>
        <w:t>NELOJALNA KONKURENCA</w:t>
      </w:r>
    </w:p>
    <w:p w:rsidR="00E349D8" w:rsidRPr="00A350C0" w:rsidRDefault="00E349D8" w:rsidP="009673D7">
      <w:pPr>
        <w:jc w:val="both"/>
      </w:pPr>
      <w:r w:rsidRPr="00A350C0">
        <w:t>Dejanja podjetja pri nastopanju na trgu, ki je v nasprotju z dobrimi poslovnimi običaji in s katerim se povzroči ali utegne povzročiti škoda drugim udeležencem na trgu.</w:t>
      </w:r>
    </w:p>
    <w:p w:rsidR="00E349D8" w:rsidRDefault="00E349D8" w:rsidP="009673D7">
      <w:pPr>
        <w:jc w:val="both"/>
      </w:pPr>
    </w:p>
    <w:p w:rsidR="00E349D8" w:rsidRDefault="00E349D8" w:rsidP="009673D7">
      <w:pPr>
        <w:jc w:val="both"/>
      </w:pPr>
      <w:r>
        <w:t xml:space="preserve">Pri odgovarjanju na vprašanja glede </w:t>
      </w:r>
      <w:r w:rsidRPr="00950661">
        <w:rPr>
          <w:b/>
        </w:rPr>
        <w:t>nelojalne konkurence</w:t>
      </w:r>
      <w:r>
        <w:t xml:space="preserve"> se vprašajte:</w:t>
      </w:r>
    </w:p>
    <w:p w:rsidR="00E349D8" w:rsidRDefault="00E349D8" w:rsidP="009673D7">
      <w:pPr>
        <w:jc w:val="both"/>
      </w:pPr>
    </w:p>
    <w:p w:rsidR="00E349D8" w:rsidRDefault="00E349D8" w:rsidP="009673D7">
      <w:pPr>
        <w:jc w:val="both"/>
      </w:pPr>
      <w:r>
        <w:t>Ali predpis zajema ukrepe, ki preprečujejo/zmanjšujejo:</w:t>
      </w:r>
    </w:p>
    <w:p w:rsidR="00E349D8" w:rsidRDefault="00E349D8" w:rsidP="009673D7">
      <w:pPr>
        <w:jc w:val="both"/>
      </w:pPr>
      <w:r>
        <w:t>-ponujanje blaga/storitev z navajanjem neresničnih podatkov ali s sklicevanjem na narodnostno/rasno/politično/versko pripadnost</w:t>
      </w:r>
    </w:p>
    <w:p w:rsidR="00E349D8" w:rsidRDefault="00E349D8" w:rsidP="009673D7">
      <w:pPr>
        <w:jc w:val="both"/>
      </w:pPr>
      <w:r>
        <w:t>- dajanje podatkov o drugem podjetju, če ti podatki škodijo ugledu,</w:t>
      </w:r>
    </w:p>
    <w:p w:rsidR="00E349D8" w:rsidRDefault="00E349D8" w:rsidP="009673D7">
      <w:pPr>
        <w:jc w:val="both"/>
      </w:pPr>
      <w:r>
        <w:t>- prodajo blaga s podatki, ki ustvarjajo zmedo glede izvora blaga,</w:t>
      </w:r>
    </w:p>
    <w:p w:rsidR="00E349D8" w:rsidRDefault="00E349D8" w:rsidP="009673D7">
      <w:pPr>
        <w:jc w:val="both"/>
      </w:pPr>
      <w:r>
        <w:t>- prikrivanje napak blaga/storitev, oglaševanje navidezne razprodaje</w:t>
      </w:r>
    </w:p>
    <w:p w:rsidR="00E349D8" w:rsidRDefault="00E349D8" w:rsidP="009673D7">
      <w:pPr>
        <w:jc w:val="both"/>
      </w:pPr>
      <w:r>
        <w:t>- neupravičeno uporabo imena, znamke drugega podjetja</w:t>
      </w:r>
    </w:p>
    <w:p w:rsidR="00E349D8" w:rsidRDefault="00E349D8" w:rsidP="009673D7">
      <w:pPr>
        <w:jc w:val="both"/>
      </w:pPr>
      <w:r>
        <w:t xml:space="preserve">- dajanje ali obljubljanje daril,  </w:t>
      </w:r>
    </w:p>
    <w:p w:rsidR="00E349D8" w:rsidRDefault="00E349D8" w:rsidP="009673D7">
      <w:pPr>
        <w:jc w:val="both"/>
      </w:pPr>
    </w:p>
    <w:p w:rsidR="00E349D8" w:rsidRPr="00A350C0" w:rsidRDefault="00E349D8" w:rsidP="009673D7">
      <w:pPr>
        <w:jc w:val="both"/>
        <w:rPr>
          <w:b/>
        </w:rPr>
      </w:pPr>
      <w:r w:rsidRPr="00A350C0">
        <w:rPr>
          <w:b/>
        </w:rPr>
        <w:t xml:space="preserve">Primer: </w:t>
      </w:r>
    </w:p>
    <w:p w:rsidR="00E349D8" w:rsidRDefault="00E349D8" w:rsidP="009673D7">
      <w:pPr>
        <w:jc w:val="both"/>
      </w:pPr>
      <w:r>
        <w:t>Zakon o gospodarskih družbah (ZGD)– nepoštenim podjetnikom onemogoča ustanavljanje novih družb in nadaljnje nepošteno poslovanje.</w:t>
      </w:r>
    </w:p>
    <w:p w:rsidR="00E349D8" w:rsidRDefault="00E349D8" w:rsidP="009673D7">
      <w:pPr>
        <w:jc w:val="both"/>
      </w:pPr>
    </w:p>
    <w:p w:rsidR="00E349D8" w:rsidRDefault="00E349D8" w:rsidP="009673D7">
      <w:pPr>
        <w:numPr>
          <w:ilvl w:val="0"/>
          <w:numId w:val="31"/>
        </w:numPr>
        <w:jc w:val="both"/>
        <w:rPr>
          <w:b/>
          <w:sz w:val="22"/>
          <w:szCs w:val="22"/>
        </w:rPr>
      </w:pPr>
      <w:r w:rsidRPr="005B3A16">
        <w:rPr>
          <w:b/>
          <w:sz w:val="22"/>
          <w:szCs w:val="22"/>
        </w:rPr>
        <w:t>DELO NA ČRNO IN SIVA EKONOMIJA</w:t>
      </w:r>
    </w:p>
    <w:p w:rsidR="00E349D8" w:rsidRPr="00A350C0" w:rsidRDefault="00E349D8" w:rsidP="009673D7">
      <w:pPr>
        <w:jc w:val="both"/>
      </w:pPr>
      <w:r w:rsidRPr="00A350C0">
        <w:t>Neprijavljena/napačno prijavljena proizvodnja, storitev, zaposlenost v okviru registrirane dejavnosti; neprijavljeno delo, ki obsega zaposlitve in plačila, neprijavljen ali premalo prijavljen promet in vsaka opravljena storitev brez izdanega računa.</w:t>
      </w:r>
    </w:p>
    <w:p w:rsidR="00E349D8" w:rsidRDefault="00E349D8" w:rsidP="009673D7">
      <w:pPr>
        <w:jc w:val="both"/>
      </w:pPr>
    </w:p>
    <w:p w:rsidR="00E349D8" w:rsidRDefault="00E349D8" w:rsidP="009673D7">
      <w:pPr>
        <w:jc w:val="both"/>
      </w:pPr>
      <w:r>
        <w:t xml:space="preserve">Pri odgovarjanju na vprašanja glede </w:t>
      </w:r>
      <w:r>
        <w:rPr>
          <w:b/>
        </w:rPr>
        <w:t>dela na črno in sive ekonomije</w:t>
      </w:r>
      <w:r>
        <w:t xml:space="preserve"> se vprašajte:</w:t>
      </w:r>
    </w:p>
    <w:p w:rsidR="00E349D8" w:rsidRDefault="00E349D8" w:rsidP="009673D7">
      <w:pPr>
        <w:jc w:val="both"/>
      </w:pPr>
    </w:p>
    <w:p w:rsidR="00E349D8" w:rsidRDefault="00E349D8" w:rsidP="009673D7">
      <w:pPr>
        <w:jc w:val="both"/>
      </w:pPr>
      <w:r>
        <w:t>Ali predpis uvaja/spreminja pogoje/kazni glede dela in zaposlovanja na črno?</w:t>
      </w:r>
    </w:p>
    <w:p w:rsidR="00E349D8" w:rsidRDefault="00E349D8" w:rsidP="009673D7">
      <w:pPr>
        <w:jc w:val="both"/>
      </w:pPr>
      <w:r>
        <w:t>Ali predpis določa ukrepe za odpravljanje sive ekonomije?</w:t>
      </w:r>
    </w:p>
    <w:p w:rsidR="00E349D8" w:rsidRDefault="00E349D8" w:rsidP="009673D7">
      <w:pPr>
        <w:jc w:val="both"/>
      </w:pPr>
    </w:p>
    <w:p w:rsidR="00E349D8" w:rsidRPr="00A350C0" w:rsidRDefault="00E349D8" w:rsidP="009673D7">
      <w:pPr>
        <w:jc w:val="both"/>
        <w:rPr>
          <w:b/>
        </w:rPr>
      </w:pPr>
      <w:r w:rsidRPr="00A350C0">
        <w:rPr>
          <w:b/>
        </w:rPr>
        <w:t>Primeri:</w:t>
      </w:r>
    </w:p>
    <w:p w:rsidR="00E349D8" w:rsidRDefault="00E349D8" w:rsidP="009673D7">
      <w:pPr>
        <w:jc w:val="both"/>
      </w:pPr>
      <w:r>
        <w:t>Zakon o davčnem postopku – Uvajanje davčnih blagajn</w:t>
      </w:r>
    </w:p>
    <w:p w:rsidR="00E349D8" w:rsidRDefault="00E349D8" w:rsidP="009673D7">
      <w:pPr>
        <w:jc w:val="both"/>
      </w:pPr>
      <w:r>
        <w:t>Zakon o gospodarskih družbah – Omejevanje ustanavljanja družb</w:t>
      </w:r>
    </w:p>
    <w:p w:rsidR="00E349D8" w:rsidRPr="009673D7" w:rsidRDefault="00E349D8" w:rsidP="009673D7">
      <w:pPr>
        <w:jc w:val="both"/>
      </w:pPr>
      <w:r>
        <w:t>Zakon o preprečevanju dela in zaposlovanja na črno (ZPDZC-1)</w:t>
      </w:r>
    </w:p>
    <w:p w:rsidR="00E349D8" w:rsidRDefault="00E349D8" w:rsidP="009673D7">
      <w:pPr>
        <w:jc w:val="both"/>
        <w:rPr>
          <w:b/>
        </w:rPr>
      </w:pPr>
    </w:p>
    <w:p w:rsidR="00E349D8" w:rsidRDefault="00E349D8" w:rsidP="009673D7">
      <w:pPr>
        <w:numPr>
          <w:ilvl w:val="0"/>
          <w:numId w:val="31"/>
        </w:numPr>
        <w:jc w:val="both"/>
        <w:rPr>
          <w:b/>
        </w:rPr>
      </w:pPr>
      <w:r w:rsidRPr="005B3A16">
        <w:rPr>
          <w:b/>
        </w:rPr>
        <w:t>PRODUKTIVNOST, KONKURENČNOST in KONKURENCA</w:t>
      </w:r>
    </w:p>
    <w:p w:rsidR="00E349D8" w:rsidRPr="00A350C0" w:rsidRDefault="00E349D8" w:rsidP="007A380F">
      <w:pPr>
        <w:jc w:val="both"/>
      </w:pPr>
      <w:r w:rsidRPr="00A350C0">
        <w:t>Omejevanje konkurence in dostopa dobavitelje na trg, zmanjšanje spodbud za učinkovito konkurenčnost</w:t>
      </w:r>
      <w:r>
        <w:t>.</w:t>
      </w:r>
      <w:r w:rsidRPr="00A350C0">
        <w:t xml:space="preserve">  </w:t>
      </w:r>
    </w:p>
    <w:p w:rsidR="00E349D8" w:rsidRDefault="00E349D8" w:rsidP="007A380F">
      <w:pPr>
        <w:jc w:val="both"/>
      </w:pPr>
    </w:p>
    <w:p w:rsidR="00E349D8" w:rsidRDefault="00E349D8" w:rsidP="007A380F">
      <w:pPr>
        <w:jc w:val="both"/>
      </w:pPr>
      <w:r>
        <w:t xml:space="preserve">Pri odgovarjanju na vprašanja glede </w:t>
      </w:r>
      <w:r>
        <w:rPr>
          <w:b/>
        </w:rPr>
        <w:t>produktivnosti, konkurenčnosti in konkurence</w:t>
      </w:r>
      <w:r>
        <w:t xml:space="preserve"> se vprašajte:</w:t>
      </w:r>
    </w:p>
    <w:p w:rsidR="00E349D8" w:rsidRDefault="00E349D8" w:rsidP="007A380F">
      <w:pPr>
        <w:jc w:val="both"/>
      </w:pPr>
    </w:p>
    <w:p w:rsidR="00E349D8" w:rsidRDefault="00E349D8" w:rsidP="007A380F">
      <w:pPr>
        <w:jc w:val="both"/>
      </w:pPr>
      <w:r>
        <w:t xml:space="preserve">Ali predpis omejuje možnosti dobave ali storitev nekaterih dobaviteljev, pravico oglaševanja? </w:t>
      </w:r>
    </w:p>
    <w:p w:rsidR="00E349D8" w:rsidRDefault="00E349D8" w:rsidP="007A380F">
      <w:pPr>
        <w:jc w:val="both"/>
      </w:pPr>
      <w:r>
        <w:t>Ali ukrep postavlja standarde produktom na način, da se omogoči prednosti za določene dobavitelje?</w:t>
      </w:r>
    </w:p>
    <w:p w:rsidR="00E349D8" w:rsidRDefault="00E349D8" w:rsidP="007A380F">
      <w:pPr>
        <w:jc w:val="both"/>
      </w:pPr>
      <w:r>
        <w:t>Ali ima predpis vpliv na določene sektorje, na določene regije?</w:t>
      </w:r>
    </w:p>
    <w:p w:rsidR="00E349D8" w:rsidRDefault="00E349D8" w:rsidP="007A380F">
      <w:pPr>
        <w:jc w:val="both"/>
      </w:pPr>
      <w:r>
        <w:t>Ali uvaja/ukinja predpis državne pomoči?</w:t>
      </w:r>
    </w:p>
    <w:p w:rsidR="00E349D8" w:rsidRDefault="00E349D8" w:rsidP="007A380F">
      <w:pPr>
        <w:jc w:val="both"/>
      </w:pPr>
      <w:r>
        <w:t>Ali predpis vpliva (povečuje/zmanjšuje) produktivnost podjetij?</w:t>
      </w:r>
    </w:p>
    <w:p w:rsidR="00E349D8" w:rsidRDefault="00E349D8" w:rsidP="007A380F">
      <w:pPr>
        <w:jc w:val="both"/>
      </w:pPr>
    </w:p>
    <w:p w:rsidR="00E349D8" w:rsidRPr="00A350C0" w:rsidRDefault="00E349D8" w:rsidP="007A380F">
      <w:pPr>
        <w:jc w:val="both"/>
        <w:rPr>
          <w:b/>
        </w:rPr>
      </w:pPr>
      <w:r w:rsidRPr="00A350C0">
        <w:rPr>
          <w:b/>
        </w:rPr>
        <w:t>Primeri:</w:t>
      </w:r>
    </w:p>
    <w:p w:rsidR="00E349D8" w:rsidRDefault="00E349D8" w:rsidP="007A380F">
      <w:pPr>
        <w:jc w:val="both"/>
      </w:pPr>
      <w:r>
        <w:t xml:space="preserve">Uredba o koncesiji za rabo termalne vode iz vrtin </w:t>
      </w:r>
    </w:p>
    <w:p w:rsidR="00E349D8" w:rsidRDefault="00E349D8" w:rsidP="007A380F">
      <w:pPr>
        <w:jc w:val="both"/>
      </w:pPr>
      <w:r>
        <w:t>Uredba o okoljski dajatvi za onesnaževanje zraka z emisijo ogljikovega dioksida</w:t>
      </w:r>
    </w:p>
    <w:p w:rsidR="00E349D8" w:rsidRDefault="00E349D8" w:rsidP="007A380F">
      <w:pPr>
        <w:jc w:val="both"/>
      </w:pPr>
    </w:p>
    <w:p w:rsidR="00E349D8" w:rsidRDefault="00E349D8" w:rsidP="007A380F">
      <w:pPr>
        <w:numPr>
          <w:ilvl w:val="0"/>
          <w:numId w:val="31"/>
        </w:numPr>
        <w:jc w:val="both"/>
        <w:rPr>
          <w:b/>
          <w:sz w:val="22"/>
          <w:szCs w:val="22"/>
        </w:rPr>
      </w:pPr>
      <w:r w:rsidRPr="005B3A16">
        <w:rPr>
          <w:b/>
          <w:sz w:val="22"/>
          <w:szCs w:val="22"/>
        </w:rPr>
        <w:t>NOVE ZAPOSLITVE, NALOŽBE V KADROVSKE VIRE IN DELOVNE POGOJE</w:t>
      </w:r>
    </w:p>
    <w:p w:rsidR="00E349D8" w:rsidRPr="00A350C0" w:rsidRDefault="00E349D8" w:rsidP="007A380F">
      <w:pPr>
        <w:jc w:val="both"/>
      </w:pPr>
      <w:r w:rsidRPr="00A350C0">
        <w:t>Vpliv na delovanje trga dela, na povečanje zaposljivosti posameznika, posledice na standarde in pra</w:t>
      </w:r>
      <w:r>
        <w:t>vice v zvezi s kakovostjo dela.</w:t>
      </w:r>
    </w:p>
    <w:p w:rsidR="00E349D8" w:rsidRDefault="00E349D8" w:rsidP="007A380F">
      <w:pPr>
        <w:jc w:val="both"/>
      </w:pPr>
    </w:p>
    <w:p w:rsidR="00E349D8" w:rsidRDefault="00E349D8" w:rsidP="007A380F">
      <w:pPr>
        <w:jc w:val="both"/>
      </w:pPr>
      <w:r>
        <w:t xml:space="preserve">Pri odgovarjanju na vprašanja glede </w:t>
      </w:r>
      <w:r>
        <w:rPr>
          <w:b/>
        </w:rPr>
        <w:t>nove zaposlitve in delovnih pogojev</w:t>
      </w:r>
      <w:r>
        <w:t xml:space="preserve"> se vprašajte:</w:t>
      </w:r>
    </w:p>
    <w:p w:rsidR="00E349D8" w:rsidRDefault="00E349D8" w:rsidP="007A380F">
      <w:pPr>
        <w:jc w:val="both"/>
      </w:pPr>
    </w:p>
    <w:p w:rsidR="00E349D8" w:rsidRDefault="00E349D8" w:rsidP="007A380F">
      <w:pPr>
        <w:jc w:val="both"/>
      </w:pPr>
      <w:r>
        <w:t>Ali predpis uvaja davčne olajšave za zaposlovanje, druge spodbude za nove zaposlitve?</w:t>
      </w:r>
    </w:p>
    <w:p w:rsidR="00E349D8" w:rsidRDefault="00E349D8" w:rsidP="007A380F">
      <w:pPr>
        <w:jc w:val="both"/>
      </w:pPr>
      <w:r>
        <w:t>Ali predpis spreminja določbe glede delovnih pogojev‘</w:t>
      </w:r>
    </w:p>
    <w:p w:rsidR="00E349D8" w:rsidRDefault="00E349D8" w:rsidP="007A380F">
      <w:pPr>
        <w:jc w:val="both"/>
      </w:pPr>
      <w:r>
        <w:t>Ali predpis vpliva na stroške delovnega mesta?</w:t>
      </w:r>
    </w:p>
    <w:p w:rsidR="00E349D8" w:rsidRDefault="00E349D8" w:rsidP="007A380F">
      <w:pPr>
        <w:jc w:val="both"/>
      </w:pPr>
      <w:r>
        <w:t>Ali predpis vpliva na zahteve, standarde glede izobraževanja, usposabljanja delavcev?</w:t>
      </w:r>
    </w:p>
    <w:p w:rsidR="00E349D8" w:rsidRDefault="00E349D8" w:rsidP="007A380F">
      <w:pPr>
        <w:jc w:val="both"/>
      </w:pPr>
    </w:p>
    <w:p w:rsidR="00E349D8" w:rsidRPr="00A350C0" w:rsidRDefault="00E349D8" w:rsidP="007A380F">
      <w:pPr>
        <w:jc w:val="both"/>
        <w:rPr>
          <w:b/>
        </w:rPr>
      </w:pPr>
      <w:r w:rsidRPr="00A350C0">
        <w:rPr>
          <w:b/>
        </w:rPr>
        <w:t>Primeri:</w:t>
      </w:r>
    </w:p>
    <w:p w:rsidR="00E349D8" w:rsidRDefault="00E349D8" w:rsidP="007A380F">
      <w:pPr>
        <w:jc w:val="both"/>
      </w:pPr>
      <w:r>
        <w:t>Obrtni zakon – deregulacija nekaterih dejavnosti</w:t>
      </w:r>
    </w:p>
    <w:p w:rsidR="00E349D8" w:rsidRDefault="00E349D8" w:rsidP="007A380F">
      <w:pPr>
        <w:jc w:val="both"/>
      </w:pPr>
      <w:r>
        <w:t>Zakon o spodbujanju skladnega regionalnega razvoja</w:t>
      </w:r>
    </w:p>
    <w:p w:rsidR="00E349D8" w:rsidRDefault="00E349D8" w:rsidP="007A380F">
      <w:pPr>
        <w:jc w:val="both"/>
      </w:pPr>
      <w:r>
        <w:t>Zakon o socialnem podjetništvu</w:t>
      </w:r>
    </w:p>
    <w:p w:rsidR="00E349D8" w:rsidRDefault="00E349D8" w:rsidP="007A380F">
      <w:pPr>
        <w:jc w:val="both"/>
      </w:pPr>
    </w:p>
    <w:p w:rsidR="00E349D8" w:rsidRDefault="00E349D8" w:rsidP="007A380F">
      <w:pPr>
        <w:numPr>
          <w:ilvl w:val="0"/>
          <w:numId w:val="31"/>
        </w:numPr>
        <w:jc w:val="both"/>
        <w:rPr>
          <w:b/>
          <w:sz w:val="22"/>
          <w:szCs w:val="22"/>
        </w:rPr>
      </w:pPr>
      <w:r w:rsidRPr="005B3A16">
        <w:rPr>
          <w:b/>
          <w:sz w:val="22"/>
          <w:szCs w:val="22"/>
        </w:rPr>
        <w:t>NALOŽBE V RAZISKAVE in RAZVOJ</w:t>
      </w:r>
    </w:p>
    <w:p w:rsidR="00E349D8" w:rsidRPr="00A350C0" w:rsidRDefault="00E349D8" w:rsidP="007A380F">
      <w:r w:rsidRPr="00A350C0">
        <w:t>Davčne spodbude v raziskave in razvoj, spodbujanje zasebnih naložb v RR za povečanje konkurenčnosti, državne pomoči za RR.</w:t>
      </w:r>
      <w:r w:rsidRPr="00A350C0">
        <w:br/>
      </w:r>
    </w:p>
    <w:p w:rsidR="00E349D8" w:rsidRDefault="00E349D8" w:rsidP="007A380F">
      <w:pPr>
        <w:jc w:val="both"/>
      </w:pPr>
      <w:r>
        <w:t xml:space="preserve">Pri odgovarjanju na vprašanja glede </w:t>
      </w:r>
      <w:r>
        <w:rPr>
          <w:b/>
        </w:rPr>
        <w:t>raziskav in razvoja</w:t>
      </w:r>
      <w:r>
        <w:t xml:space="preserve"> se vprašajte:</w:t>
      </w:r>
    </w:p>
    <w:p w:rsidR="00E349D8" w:rsidRDefault="00E349D8" w:rsidP="007A380F">
      <w:pPr>
        <w:jc w:val="both"/>
      </w:pPr>
    </w:p>
    <w:p w:rsidR="00E349D8" w:rsidRDefault="00E349D8" w:rsidP="007A380F">
      <w:r w:rsidRPr="005B3A16">
        <w:lastRenderedPageBreak/>
        <w:t>Ali predpis spodbuja ali zavira raziskave (akademske ali industrijske) in razvoj?</w:t>
      </w:r>
      <w:r w:rsidRPr="005B3A16">
        <w:br/>
        <w:t>Kako predpis vpliva na pravice iz intelektualne lastnine (patente, blagovne znamke, avtorske pravice, druge pravice iz znanja)?</w:t>
      </w:r>
      <w:r w:rsidRPr="005B3A16">
        <w:br/>
      </w:r>
      <w:r w:rsidRPr="005B3A16">
        <w:br/>
      </w:r>
      <w:r w:rsidRPr="00A350C0">
        <w:rPr>
          <w:b/>
        </w:rPr>
        <w:t xml:space="preserve">Primeri: </w:t>
      </w:r>
      <w:r w:rsidRPr="00A350C0">
        <w:rPr>
          <w:b/>
        </w:rPr>
        <w:br/>
      </w:r>
      <w:r w:rsidRPr="005B3A16">
        <w:t xml:space="preserve">Davčna zakonodaja – ukinitev </w:t>
      </w:r>
      <w:r>
        <w:t>oz. znižanje olajšav za naložbe</w:t>
      </w:r>
    </w:p>
    <w:p w:rsidR="00E349D8" w:rsidRDefault="00E349D8" w:rsidP="007A380F">
      <w:pPr>
        <w:jc w:val="both"/>
      </w:pPr>
    </w:p>
    <w:p w:rsidR="00E349D8" w:rsidRDefault="00E349D8" w:rsidP="007A380F">
      <w:pPr>
        <w:jc w:val="both"/>
      </w:pPr>
    </w:p>
    <w:p w:rsidR="00E349D8" w:rsidRDefault="00E349D8" w:rsidP="007A380F">
      <w:pPr>
        <w:jc w:val="both"/>
      </w:pPr>
    </w:p>
    <w:p w:rsidR="00E349D8" w:rsidRDefault="00E349D8" w:rsidP="007A380F">
      <w:pPr>
        <w:jc w:val="both"/>
      </w:pPr>
    </w:p>
    <w:p w:rsidR="00E349D8" w:rsidRDefault="00E349D8" w:rsidP="007A380F">
      <w:pPr>
        <w:jc w:val="both"/>
      </w:pPr>
    </w:p>
    <w:p w:rsidR="00E349D8" w:rsidRDefault="00E349D8" w:rsidP="007A380F">
      <w:pPr>
        <w:jc w:val="both"/>
      </w:pPr>
    </w:p>
    <w:p w:rsidR="00E349D8" w:rsidRDefault="00E349D8" w:rsidP="007A380F">
      <w:pPr>
        <w:jc w:val="both"/>
      </w:pPr>
    </w:p>
    <w:p w:rsidR="00E349D8" w:rsidRDefault="00E349D8" w:rsidP="007A380F">
      <w:pPr>
        <w:jc w:val="both"/>
      </w:pPr>
    </w:p>
    <w:p w:rsidR="00E349D8" w:rsidRDefault="00E349D8" w:rsidP="007A380F">
      <w:pPr>
        <w:jc w:val="both"/>
      </w:pPr>
    </w:p>
    <w:p w:rsidR="00E349D8" w:rsidRDefault="00E349D8" w:rsidP="007A380F">
      <w:pPr>
        <w:jc w:val="both"/>
      </w:pPr>
    </w:p>
    <w:p w:rsidR="00E349D8" w:rsidRDefault="00E349D8" w:rsidP="007A380F">
      <w:pPr>
        <w:jc w:val="both"/>
      </w:pPr>
    </w:p>
    <w:p w:rsidR="00E349D8" w:rsidRDefault="00E349D8" w:rsidP="007A380F">
      <w:pPr>
        <w:jc w:val="both"/>
      </w:pPr>
    </w:p>
    <w:p w:rsidR="00E349D8" w:rsidRDefault="00E349D8" w:rsidP="007A380F">
      <w:pPr>
        <w:jc w:val="both"/>
      </w:pPr>
    </w:p>
    <w:p w:rsidR="00E349D8" w:rsidRDefault="00E349D8" w:rsidP="007A380F">
      <w:pPr>
        <w:jc w:val="both"/>
      </w:pPr>
    </w:p>
    <w:p w:rsidR="00E349D8" w:rsidRDefault="00E349D8" w:rsidP="007A380F">
      <w:pPr>
        <w:jc w:val="both"/>
      </w:pPr>
    </w:p>
    <w:p w:rsidR="00E349D8" w:rsidRDefault="00E349D8"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3A1A81" w:rsidRDefault="003A1A81" w:rsidP="007A380F">
      <w:pPr>
        <w:jc w:val="both"/>
      </w:pPr>
    </w:p>
    <w:p w:rsidR="000A2D76" w:rsidRDefault="000A2D76" w:rsidP="007A380F">
      <w:pPr>
        <w:jc w:val="both"/>
      </w:pPr>
    </w:p>
    <w:p w:rsidR="000A2D76" w:rsidRDefault="000A2D76" w:rsidP="007A380F">
      <w:pPr>
        <w:jc w:val="both"/>
      </w:pPr>
    </w:p>
    <w:p w:rsidR="000A2D76" w:rsidRDefault="000A2D76" w:rsidP="007A380F">
      <w:pPr>
        <w:jc w:val="both"/>
      </w:pPr>
    </w:p>
    <w:p w:rsidR="000A2D76" w:rsidRDefault="000A2D76" w:rsidP="007A380F">
      <w:pPr>
        <w:jc w:val="both"/>
      </w:pPr>
    </w:p>
    <w:p w:rsidR="000A2D76" w:rsidRDefault="000A2D76" w:rsidP="007A380F">
      <w:pPr>
        <w:jc w:val="both"/>
      </w:pPr>
    </w:p>
    <w:p w:rsidR="000A2D76" w:rsidRDefault="000A2D76" w:rsidP="007A380F">
      <w:pPr>
        <w:jc w:val="both"/>
      </w:pPr>
    </w:p>
    <w:p w:rsidR="00E349D8" w:rsidRDefault="00E349D8" w:rsidP="007A380F">
      <w:pPr>
        <w:jc w:val="both"/>
      </w:pPr>
      <w:bookmarkStart w:id="28" w:name="_GoBack"/>
      <w:bookmarkEnd w:id="28"/>
      <w:r>
        <w:lastRenderedPageBreak/>
        <w:t>Dodatni viri:</w:t>
      </w:r>
    </w:p>
    <w:p w:rsidR="00E349D8" w:rsidRDefault="00E349D8" w:rsidP="007A380F">
      <w:pPr>
        <w:numPr>
          <w:ilvl w:val="0"/>
          <w:numId w:val="32"/>
        </w:numPr>
        <w:jc w:val="both"/>
      </w:pPr>
      <w:r w:rsidRPr="007A380F">
        <w:t>Navodila za vnos in urejanje podatkov v sistem MOPED – modularno ogrodje za pripravo elektronskih dokumentov</w:t>
      </w:r>
      <w:r>
        <w:t xml:space="preserve"> (Služba Vlade RS za zakonodajo, marec 2016)</w:t>
      </w:r>
    </w:p>
    <w:p w:rsidR="00E349D8" w:rsidRDefault="00E349D8" w:rsidP="007A380F">
      <w:pPr>
        <w:numPr>
          <w:ilvl w:val="0"/>
          <w:numId w:val="32"/>
        </w:numPr>
        <w:jc w:val="both"/>
      </w:pPr>
      <w:r w:rsidRPr="007A380F">
        <w:t xml:space="preserve">Pregled in potrjevanje </w:t>
      </w:r>
      <w:r>
        <w:t xml:space="preserve">pripravljenih presoj posledic </w:t>
      </w:r>
      <w:r w:rsidRPr="007A380F">
        <w:t>predpisov na gospodarstvo</w:t>
      </w:r>
      <w:r>
        <w:t xml:space="preserve"> (predstavitev MGRT, april 2016)</w:t>
      </w:r>
    </w:p>
    <w:p w:rsidR="00E349D8" w:rsidRDefault="00E349D8" w:rsidP="007A380F">
      <w:pPr>
        <w:jc w:val="both"/>
      </w:pPr>
    </w:p>
    <w:p w:rsidR="00E349D8" w:rsidRDefault="00E349D8" w:rsidP="007A380F">
      <w:pPr>
        <w:jc w:val="both"/>
      </w:pPr>
      <w:r>
        <w:t>Avtorji:</w:t>
      </w:r>
    </w:p>
    <w:p w:rsidR="00E349D8" w:rsidRDefault="00E349D8" w:rsidP="007A380F">
      <w:pPr>
        <w:numPr>
          <w:ilvl w:val="0"/>
          <w:numId w:val="32"/>
        </w:numPr>
        <w:jc w:val="both"/>
      </w:pPr>
      <w:r>
        <w:t>Vesna Gajšek, Zdravko Čule, Urška Starc, Ministrstvo za javno upravo, april 2016, verzija 0.1</w:t>
      </w:r>
    </w:p>
    <w:p w:rsidR="00E349D8" w:rsidRPr="007A380F" w:rsidRDefault="00E349D8" w:rsidP="007A380F">
      <w:pPr>
        <w:ind w:left="360"/>
        <w:jc w:val="both"/>
      </w:pPr>
    </w:p>
    <w:sectPr w:rsidR="00E349D8" w:rsidRPr="007A380F" w:rsidSect="00F126EC">
      <w:headerReference w:type="default" r:id="rId52"/>
      <w:pgSz w:w="11905" w:h="16837"/>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49D8" w:rsidRDefault="00E349D8">
      <w:r>
        <w:separator/>
      </w:r>
    </w:p>
  </w:endnote>
  <w:endnote w:type="continuationSeparator" w:id="0">
    <w:p w:rsidR="00E349D8" w:rsidRDefault="00E34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49D8" w:rsidRDefault="00E349D8">
      <w:r>
        <w:separator/>
      </w:r>
    </w:p>
  </w:footnote>
  <w:footnote w:type="continuationSeparator" w:id="0">
    <w:p w:rsidR="00E349D8" w:rsidRDefault="00E349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49D8" w:rsidRDefault="00497D60">
    <w:pPr>
      <w:pStyle w:val="Standard"/>
      <w:spacing w:line="240" w:lineRule="auto"/>
    </w:pPr>
    <w:r>
      <w:rPr>
        <w:noProof/>
      </w:rPr>
      <w:drawing>
        <wp:anchor distT="0" distB="0" distL="114300" distR="114300" simplePos="0" relativeHeight="251659264" behindDoc="1" locked="0" layoutInCell="1" allowOverlap="1" wp14:anchorId="0C643FD1" wp14:editId="7CF0FD61">
          <wp:simplePos x="0" y="0"/>
          <wp:positionH relativeFrom="margin">
            <wp:posOffset>3663950</wp:posOffset>
          </wp:positionH>
          <wp:positionV relativeFrom="paragraph">
            <wp:posOffset>170180</wp:posOffset>
          </wp:positionV>
          <wp:extent cx="1844675" cy="602615"/>
          <wp:effectExtent l="0" t="0" r="3175" b="6985"/>
          <wp:wrapTight wrapText="bothSides">
            <wp:wrapPolygon edited="0">
              <wp:start x="0" y="0"/>
              <wp:lineTo x="0" y="21168"/>
              <wp:lineTo x="21414" y="21168"/>
              <wp:lineTo x="21414" y="0"/>
              <wp:lineTo x="0" y="0"/>
            </wp:wrapPolygon>
          </wp:wrapTight>
          <wp:docPr id="26" name="Slika 26" descr="S:\SIKP\Informiranje in obveščanje\LOGOTIPI\Evropski socialni sklad\Barvni logotipi SLO\Logo_EKP_socialni_sklad_SLO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S:\SIKP\Informiranje in obveščanje\LOGOTIPI\Evropski socialni sklad\Barvni logotipi SLO\Logo_EKP_socialni_sklad_SLO_slogan.jpg"/>
                  <pic:cNvPicPr>
                    <a:picLocks noChangeAspect="1" noChangeArrowheads="1"/>
                  </pic:cNvPicPr>
                </pic:nvPicPr>
                <pic:blipFill>
                  <a:blip r:embed="rId1">
                    <a:extLst>
                      <a:ext uri="{28A0092B-C50C-407E-A947-70E740481C1C}">
                        <a14:useLocalDpi xmlns:a14="http://schemas.microsoft.com/office/drawing/2010/main" val="0"/>
                      </a:ext>
                    </a:extLst>
                  </a:blip>
                  <a:srcRect l="14397" t="16086" b="19571"/>
                  <a:stretch>
                    <a:fillRect/>
                  </a:stretch>
                </pic:blipFill>
                <pic:spPr bwMode="auto">
                  <a:xfrm>
                    <a:off x="0" y="0"/>
                    <a:ext cx="1844675" cy="602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49D8" w:rsidRDefault="00834366">
    <w:pPr>
      <w:pStyle w:val="Standard"/>
      <w:spacing w:after="0" w:line="240" w:lineRule="auto"/>
    </w:pPr>
    <w:r>
      <w:rPr>
        <w:noProof/>
      </w:rPr>
      <w:drawing>
        <wp:inline distT="0" distB="0" distL="0" distR="0" wp14:anchorId="59277EEA" wp14:editId="5B3CC9CC">
          <wp:extent cx="2200275" cy="476250"/>
          <wp:effectExtent l="0" t="0" r="9525" b="0"/>
          <wp:docPr id="4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0275" cy="476250"/>
                  </a:xfrm>
                  <a:prstGeom prst="rect">
                    <a:avLst/>
                  </a:prstGeom>
                  <a:solidFill>
                    <a:srgbClr val="FFFFFF"/>
                  </a:solidFill>
                  <a:ln>
                    <a:noFill/>
                  </a:ln>
                </pic:spPr>
              </pic:pic>
            </a:graphicData>
          </a:graphic>
        </wp:inline>
      </w:drawing>
    </w:r>
    <w:r w:rsidR="00E349D8">
      <w:rPr>
        <w:noProo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890A348"/>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4A922920"/>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A62A126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1612394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06E4A57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BFC2B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98B15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366F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A44D69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0B0ED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A0C99"/>
    <w:multiLevelType w:val="multilevel"/>
    <w:tmpl w:val="0B82F6A4"/>
    <w:styleLink w:val="LS2"/>
    <w:lvl w:ilvl="0">
      <w:start w:val="1"/>
      <w:numFmt w:val="lowerLetter"/>
      <w:lvlText w:val="%1)"/>
      <w:lvlJc w:val="left"/>
      <w:pPr>
        <w:ind w:left="1065" w:hanging="705"/>
      </w:pPr>
      <w:rPr>
        <w:rFonts w:ascii="Times New Roman" w:eastAsia="Times New Roman" w:hAnsi="Times New Roman" w:cs="Times New Roman"/>
        <w:b w:val="0"/>
        <w:bCs w:val="0"/>
        <w:i w:val="0"/>
        <w:iCs w:val="0"/>
        <w:strike w:val="0"/>
        <w:dstrike w:val="0"/>
        <w:color w:val="000000"/>
        <w:sz w:val="20"/>
        <w:szCs w:val="20"/>
        <w:u w:val="none"/>
      </w:rPr>
    </w:lvl>
    <w:lvl w:ilvl="1">
      <w:start w:val="1"/>
      <w:numFmt w:val="lowerLetter"/>
      <w:lvlText w:val="%2."/>
      <w:lvlJc w:val="left"/>
      <w:pPr>
        <w:ind w:left="1785" w:hanging="705"/>
      </w:pPr>
      <w:rPr>
        <w:rFonts w:ascii="Times New Roman" w:eastAsia="Times New Roman" w:hAnsi="Times New Roman" w:cs="Times New Roman"/>
        <w:b w:val="0"/>
        <w:bCs w:val="0"/>
        <w:i w:val="0"/>
        <w:iCs w:val="0"/>
        <w:strike w:val="0"/>
        <w:dstrike w:val="0"/>
        <w:color w:val="000000"/>
        <w:sz w:val="20"/>
        <w:szCs w:val="20"/>
        <w:u w:val="none"/>
      </w:rPr>
    </w:lvl>
    <w:lvl w:ilvl="2">
      <w:start w:val="1"/>
      <w:numFmt w:val="lowerRoman"/>
      <w:lvlText w:val="%3."/>
      <w:lvlJc w:val="right"/>
      <w:pPr>
        <w:ind w:left="2505" w:hanging="2505"/>
      </w:pPr>
      <w:rPr>
        <w:rFonts w:ascii="Times New Roman" w:eastAsia="Times New Roman" w:hAnsi="Times New Roman" w:cs="Times New Roman"/>
        <w:b w:val="0"/>
        <w:bCs w:val="0"/>
        <w:i w:val="0"/>
        <w:iCs w:val="0"/>
        <w:strike w:val="0"/>
        <w:dstrike w:val="0"/>
        <w:color w:val="000000"/>
        <w:sz w:val="20"/>
        <w:szCs w:val="20"/>
        <w:u w:val="none"/>
      </w:rPr>
    </w:lvl>
    <w:lvl w:ilvl="3">
      <w:start w:val="1"/>
      <w:numFmt w:val="decimal"/>
      <w:lvlText w:val="%4."/>
      <w:lvlJc w:val="left"/>
      <w:pPr>
        <w:ind w:left="3225" w:hanging="705"/>
      </w:pPr>
      <w:rPr>
        <w:rFonts w:ascii="Times New Roman" w:eastAsia="Times New Roman" w:hAnsi="Times New Roman" w:cs="Times New Roman"/>
        <w:b w:val="0"/>
        <w:bCs w:val="0"/>
        <w:i w:val="0"/>
        <w:iCs w:val="0"/>
        <w:strike w:val="0"/>
        <w:dstrike w:val="0"/>
        <w:color w:val="000000"/>
        <w:sz w:val="20"/>
        <w:szCs w:val="20"/>
        <w:u w:val="none"/>
      </w:rPr>
    </w:lvl>
    <w:lvl w:ilvl="4">
      <w:start w:val="1"/>
      <w:numFmt w:val="lowerLetter"/>
      <w:lvlText w:val="%5."/>
      <w:lvlJc w:val="left"/>
      <w:pPr>
        <w:ind w:left="3945" w:hanging="705"/>
      </w:pPr>
      <w:rPr>
        <w:rFonts w:ascii="Times New Roman" w:eastAsia="Times New Roman" w:hAnsi="Times New Roman" w:cs="Times New Roman"/>
        <w:b w:val="0"/>
        <w:bCs w:val="0"/>
        <w:i w:val="0"/>
        <w:iCs w:val="0"/>
        <w:strike w:val="0"/>
        <w:dstrike w:val="0"/>
        <w:color w:val="000000"/>
        <w:sz w:val="20"/>
        <w:szCs w:val="20"/>
        <w:u w:val="none"/>
      </w:rPr>
    </w:lvl>
    <w:lvl w:ilvl="5">
      <w:start w:val="1"/>
      <w:numFmt w:val="lowerRoman"/>
      <w:lvlText w:val="%6."/>
      <w:lvlJc w:val="right"/>
      <w:pPr>
        <w:ind w:left="4665" w:hanging="4665"/>
      </w:pPr>
      <w:rPr>
        <w:rFonts w:ascii="Times New Roman" w:eastAsia="Times New Roman" w:hAnsi="Times New Roman" w:cs="Times New Roman"/>
        <w:b w:val="0"/>
        <w:bCs w:val="0"/>
        <w:i w:val="0"/>
        <w:iCs w:val="0"/>
        <w:strike w:val="0"/>
        <w:dstrike w:val="0"/>
        <w:color w:val="000000"/>
        <w:sz w:val="20"/>
        <w:szCs w:val="20"/>
        <w:u w:val="none"/>
      </w:rPr>
    </w:lvl>
    <w:lvl w:ilvl="6">
      <w:start w:val="1"/>
      <w:numFmt w:val="decimal"/>
      <w:lvlText w:val="%7."/>
      <w:lvlJc w:val="left"/>
      <w:pPr>
        <w:ind w:left="5385" w:hanging="705"/>
      </w:pPr>
      <w:rPr>
        <w:rFonts w:ascii="Times New Roman" w:eastAsia="Times New Roman" w:hAnsi="Times New Roman" w:cs="Times New Roman"/>
        <w:b w:val="0"/>
        <w:bCs w:val="0"/>
        <w:i w:val="0"/>
        <w:iCs w:val="0"/>
        <w:strike w:val="0"/>
        <w:dstrike w:val="0"/>
        <w:color w:val="000000"/>
        <w:sz w:val="20"/>
        <w:szCs w:val="20"/>
        <w:u w:val="none"/>
      </w:rPr>
    </w:lvl>
    <w:lvl w:ilvl="7">
      <w:start w:val="1"/>
      <w:numFmt w:val="lowerLetter"/>
      <w:lvlText w:val="%8."/>
      <w:lvlJc w:val="left"/>
      <w:pPr>
        <w:ind w:left="6105" w:hanging="705"/>
      </w:pPr>
      <w:rPr>
        <w:rFonts w:ascii="Times New Roman" w:eastAsia="Times New Roman" w:hAnsi="Times New Roman" w:cs="Times New Roman"/>
        <w:b w:val="0"/>
        <w:bCs w:val="0"/>
        <w:i w:val="0"/>
        <w:iCs w:val="0"/>
        <w:strike w:val="0"/>
        <w:dstrike w:val="0"/>
        <w:color w:val="000000"/>
        <w:sz w:val="20"/>
        <w:szCs w:val="20"/>
        <w:u w:val="none"/>
      </w:rPr>
    </w:lvl>
    <w:lvl w:ilvl="8">
      <w:start w:val="1"/>
      <w:numFmt w:val="lowerRoman"/>
      <w:lvlText w:val="%9."/>
      <w:lvlJc w:val="right"/>
      <w:pPr>
        <w:ind w:left="6825" w:hanging="6825"/>
      </w:pPr>
      <w:rPr>
        <w:rFonts w:ascii="Times New Roman" w:eastAsia="Times New Roman" w:hAnsi="Times New Roman" w:cs="Times New Roman"/>
        <w:b w:val="0"/>
        <w:bCs w:val="0"/>
        <w:i w:val="0"/>
        <w:iCs w:val="0"/>
        <w:strike w:val="0"/>
        <w:dstrike w:val="0"/>
        <w:color w:val="000000"/>
        <w:sz w:val="20"/>
        <w:szCs w:val="20"/>
        <w:u w:val="none"/>
      </w:rPr>
    </w:lvl>
  </w:abstractNum>
  <w:abstractNum w:abstractNumId="11" w15:restartNumberingAfterBreak="0">
    <w:nsid w:val="1BA12953"/>
    <w:multiLevelType w:val="hybridMultilevel"/>
    <w:tmpl w:val="26062BB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1B7B7E"/>
    <w:multiLevelType w:val="hybridMultilevel"/>
    <w:tmpl w:val="D7D223A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2221E0"/>
    <w:multiLevelType w:val="hybridMultilevel"/>
    <w:tmpl w:val="A6524B3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9C6CE0"/>
    <w:multiLevelType w:val="hybridMultilevel"/>
    <w:tmpl w:val="2A3CB2DE"/>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81C768D"/>
    <w:multiLevelType w:val="multilevel"/>
    <w:tmpl w:val="C792E77E"/>
    <w:styleLink w:val="LS5"/>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16" w15:restartNumberingAfterBreak="0">
    <w:nsid w:val="332970FD"/>
    <w:multiLevelType w:val="multilevel"/>
    <w:tmpl w:val="E83CE60C"/>
    <w:styleLink w:val="LS1"/>
    <w:lvl w:ilvl="0">
      <w:start w:val="1"/>
      <w:numFmt w:val="upperRoman"/>
      <w:lvlText w:val="%1."/>
      <w:lvlJc w:val="right"/>
      <w:pPr>
        <w:ind w:left="720" w:hanging="720"/>
      </w:pPr>
      <w:rPr>
        <w:rFonts w:cs="Times New Roman"/>
        <w:u w:val="none"/>
      </w:rPr>
    </w:lvl>
    <w:lvl w:ilvl="1">
      <w:start w:val="1"/>
      <w:numFmt w:val="upperLetter"/>
      <w:lvlText w:val="%2."/>
      <w:lvlJc w:val="left"/>
      <w:pPr>
        <w:ind w:left="1440" w:hanging="360"/>
      </w:pPr>
      <w:rPr>
        <w:rFonts w:cs="Times New Roman"/>
        <w:u w:val="none"/>
      </w:rPr>
    </w:lvl>
    <w:lvl w:ilvl="2">
      <w:start w:val="1"/>
      <w:numFmt w:val="decimal"/>
      <w:lvlText w:val="%3."/>
      <w:lvlJc w:val="left"/>
      <w:pPr>
        <w:ind w:left="2160" w:hanging="180"/>
      </w:pPr>
      <w:rPr>
        <w:rFonts w:cs="Times New Roman"/>
        <w:u w:val="none"/>
      </w:rPr>
    </w:lvl>
    <w:lvl w:ilvl="3">
      <w:start w:val="1"/>
      <w:numFmt w:val="lowerLetter"/>
      <w:lvlText w:val="%4)"/>
      <w:lvlJc w:val="left"/>
      <w:pPr>
        <w:ind w:left="2880" w:hanging="360"/>
      </w:pPr>
      <w:rPr>
        <w:rFonts w:cs="Times New Roman"/>
        <w:u w:val="none"/>
      </w:rPr>
    </w:lvl>
    <w:lvl w:ilvl="4">
      <w:start w:val="1"/>
      <w:numFmt w:val="decimal"/>
      <w:lvlText w:val="(%5)"/>
      <w:lvlJc w:val="left"/>
      <w:pPr>
        <w:ind w:left="3600" w:hanging="360"/>
      </w:pPr>
      <w:rPr>
        <w:rFonts w:cs="Times New Roman"/>
        <w:u w:val="none"/>
      </w:rPr>
    </w:lvl>
    <w:lvl w:ilvl="5">
      <w:start w:val="1"/>
      <w:numFmt w:val="lowerLetter"/>
      <w:lvlText w:val="(%6)"/>
      <w:lvlJc w:val="left"/>
      <w:pPr>
        <w:ind w:left="4320" w:hanging="180"/>
      </w:pPr>
      <w:rPr>
        <w:rFonts w:cs="Times New Roman"/>
        <w:u w:val="none"/>
      </w:rPr>
    </w:lvl>
    <w:lvl w:ilvl="6">
      <w:start w:val="1"/>
      <w:numFmt w:val="lowerRoman"/>
      <w:lvlText w:val="(%7)"/>
      <w:lvlJc w:val="right"/>
      <w:pPr>
        <w:ind w:left="5040" w:hanging="504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6480"/>
      </w:pPr>
      <w:rPr>
        <w:rFonts w:cs="Times New Roman"/>
        <w:u w:val="none"/>
      </w:rPr>
    </w:lvl>
  </w:abstractNum>
  <w:abstractNum w:abstractNumId="17" w15:restartNumberingAfterBreak="0">
    <w:nsid w:val="3A1E5EB6"/>
    <w:multiLevelType w:val="multilevel"/>
    <w:tmpl w:val="6E90F16E"/>
    <w:styleLink w:val="LS3"/>
    <w:lvl w:ilvl="0">
      <w:start w:val="1"/>
      <w:numFmt w:val="upperRoman"/>
      <w:lvlText w:val="%1."/>
      <w:lvlJc w:val="right"/>
      <w:pPr>
        <w:ind w:left="720" w:hanging="720"/>
      </w:pPr>
      <w:rPr>
        <w:rFonts w:cs="Times New Roman"/>
        <w:u w:val="none"/>
      </w:rPr>
    </w:lvl>
    <w:lvl w:ilvl="1">
      <w:start w:val="1"/>
      <w:numFmt w:val="upperLetter"/>
      <w:lvlText w:val="%2."/>
      <w:lvlJc w:val="left"/>
      <w:pPr>
        <w:ind w:left="1440" w:hanging="360"/>
      </w:pPr>
      <w:rPr>
        <w:rFonts w:cs="Times New Roman"/>
        <w:u w:val="none"/>
      </w:rPr>
    </w:lvl>
    <w:lvl w:ilvl="2">
      <w:start w:val="1"/>
      <w:numFmt w:val="decimal"/>
      <w:lvlText w:val="%3."/>
      <w:lvlJc w:val="left"/>
      <w:pPr>
        <w:ind w:left="2160" w:hanging="180"/>
      </w:pPr>
      <w:rPr>
        <w:rFonts w:cs="Times New Roman"/>
        <w:u w:val="none"/>
      </w:rPr>
    </w:lvl>
    <w:lvl w:ilvl="3">
      <w:start w:val="1"/>
      <w:numFmt w:val="lowerLetter"/>
      <w:lvlText w:val="%4)"/>
      <w:lvlJc w:val="left"/>
      <w:pPr>
        <w:ind w:left="2880" w:hanging="360"/>
      </w:pPr>
      <w:rPr>
        <w:rFonts w:cs="Times New Roman"/>
        <w:u w:val="none"/>
      </w:rPr>
    </w:lvl>
    <w:lvl w:ilvl="4">
      <w:start w:val="1"/>
      <w:numFmt w:val="decimal"/>
      <w:lvlText w:val="(%5)"/>
      <w:lvlJc w:val="left"/>
      <w:pPr>
        <w:ind w:left="3600" w:hanging="360"/>
      </w:pPr>
      <w:rPr>
        <w:rFonts w:cs="Times New Roman"/>
        <w:u w:val="none"/>
      </w:rPr>
    </w:lvl>
    <w:lvl w:ilvl="5">
      <w:start w:val="1"/>
      <w:numFmt w:val="lowerLetter"/>
      <w:lvlText w:val="(%6)"/>
      <w:lvlJc w:val="left"/>
      <w:pPr>
        <w:ind w:left="4320" w:hanging="180"/>
      </w:pPr>
      <w:rPr>
        <w:rFonts w:cs="Times New Roman"/>
        <w:u w:val="none"/>
      </w:rPr>
    </w:lvl>
    <w:lvl w:ilvl="6">
      <w:start w:val="1"/>
      <w:numFmt w:val="lowerRoman"/>
      <w:lvlText w:val="(%7)"/>
      <w:lvlJc w:val="right"/>
      <w:pPr>
        <w:ind w:left="5040" w:hanging="504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6480"/>
      </w:pPr>
      <w:rPr>
        <w:rFonts w:cs="Times New Roman"/>
        <w:u w:val="none"/>
      </w:rPr>
    </w:lvl>
  </w:abstractNum>
  <w:abstractNum w:abstractNumId="18" w15:restartNumberingAfterBreak="0">
    <w:nsid w:val="48AF154D"/>
    <w:multiLevelType w:val="multilevel"/>
    <w:tmpl w:val="D4DA277A"/>
    <w:styleLink w:val="LS6"/>
    <w:lvl w:ilvl="0">
      <w:numFmt w:val="bullet"/>
      <w:lvlText w:val="-"/>
      <w:lvlJc w:val="left"/>
      <w:pPr>
        <w:ind w:left="720" w:hanging="360"/>
      </w:pPr>
      <w:rPr>
        <w:rFonts w:ascii="Calibri" w:eastAsia="Times New Roman" w:hAnsi="Calibri"/>
        <w:b w:val="0"/>
        <w:i w:val="0"/>
        <w:strike w:val="0"/>
        <w:dstrike w:val="0"/>
        <w:color w:val="000000"/>
        <w:sz w:val="20"/>
        <w:u w:val="none"/>
      </w:rPr>
    </w:lvl>
    <w:lvl w:ilvl="1">
      <w:numFmt w:val="bullet"/>
      <w:lvlText w:val="○"/>
      <w:lvlJc w:val="left"/>
      <w:pPr>
        <w:ind w:left="1440" w:hanging="360"/>
      </w:pPr>
      <w:rPr>
        <w:rFonts w:ascii="Courier New" w:eastAsia="Times New Roman" w:hAnsi="Courier New"/>
        <w:b w:val="0"/>
        <w:i w:val="0"/>
        <w:strike w:val="0"/>
        <w:dstrike w:val="0"/>
        <w:color w:val="000000"/>
        <w:sz w:val="20"/>
        <w:u w:val="none"/>
      </w:rPr>
    </w:lvl>
    <w:lvl w:ilvl="2">
      <w:numFmt w:val="bullet"/>
      <w:lvlText w:val="▪"/>
      <w:lvlJc w:val="left"/>
      <w:pPr>
        <w:ind w:left="2160" w:hanging="180"/>
      </w:pPr>
      <w:rPr>
        <w:rFonts w:ascii="Verdana" w:eastAsia="Times New Roman" w:hAnsi="Verdana"/>
        <w:b w:val="0"/>
        <w:i w:val="0"/>
        <w:strike w:val="0"/>
        <w:dstrike w:val="0"/>
        <w:color w:val="000000"/>
        <w:sz w:val="20"/>
        <w:u w:val="none"/>
      </w:rPr>
    </w:lvl>
    <w:lvl w:ilvl="3">
      <w:numFmt w:val="bullet"/>
      <w:lvlText w:val="∙"/>
      <w:lvlJc w:val="left"/>
      <w:pPr>
        <w:ind w:left="2880" w:hanging="360"/>
      </w:pPr>
      <w:rPr>
        <w:rFonts w:ascii="Verdana" w:eastAsia="Times New Roman" w:hAnsi="Verdana"/>
        <w:b w:val="0"/>
        <w:i w:val="0"/>
        <w:strike w:val="0"/>
        <w:dstrike w:val="0"/>
        <w:color w:val="000000"/>
        <w:sz w:val="20"/>
        <w:u w:val="none"/>
      </w:rPr>
    </w:lvl>
    <w:lvl w:ilvl="4">
      <w:numFmt w:val="bullet"/>
      <w:lvlText w:val="○"/>
      <w:lvlJc w:val="left"/>
      <w:pPr>
        <w:ind w:left="3600" w:hanging="360"/>
      </w:pPr>
      <w:rPr>
        <w:rFonts w:ascii="Courier New" w:eastAsia="Times New Roman" w:hAnsi="Courier New"/>
        <w:b w:val="0"/>
        <w:i w:val="0"/>
        <w:strike w:val="0"/>
        <w:dstrike w:val="0"/>
        <w:color w:val="000000"/>
        <w:sz w:val="20"/>
        <w:u w:val="none"/>
      </w:rPr>
    </w:lvl>
    <w:lvl w:ilvl="5">
      <w:numFmt w:val="bullet"/>
      <w:lvlText w:val="▪"/>
      <w:lvlJc w:val="left"/>
      <w:pPr>
        <w:ind w:left="4320" w:hanging="180"/>
      </w:pPr>
      <w:rPr>
        <w:rFonts w:ascii="Verdana" w:eastAsia="Times New Roman" w:hAnsi="Verdana"/>
        <w:b w:val="0"/>
        <w:i w:val="0"/>
        <w:strike w:val="0"/>
        <w:dstrike w:val="0"/>
        <w:color w:val="000000"/>
        <w:sz w:val="20"/>
        <w:u w:val="none"/>
      </w:rPr>
    </w:lvl>
    <w:lvl w:ilvl="6">
      <w:numFmt w:val="bullet"/>
      <w:lvlText w:val="∙"/>
      <w:lvlJc w:val="left"/>
      <w:pPr>
        <w:ind w:left="5040" w:hanging="360"/>
      </w:pPr>
      <w:rPr>
        <w:rFonts w:ascii="Verdana" w:eastAsia="Times New Roman" w:hAnsi="Verdana"/>
        <w:b w:val="0"/>
        <w:i w:val="0"/>
        <w:strike w:val="0"/>
        <w:dstrike w:val="0"/>
        <w:color w:val="000000"/>
        <w:sz w:val="20"/>
        <w:u w:val="none"/>
      </w:rPr>
    </w:lvl>
    <w:lvl w:ilvl="7">
      <w:numFmt w:val="bullet"/>
      <w:lvlText w:val="○"/>
      <w:lvlJc w:val="left"/>
      <w:pPr>
        <w:ind w:left="5760" w:hanging="360"/>
      </w:pPr>
      <w:rPr>
        <w:rFonts w:ascii="Courier New" w:eastAsia="Times New Roman" w:hAnsi="Courier New"/>
        <w:b w:val="0"/>
        <w:i w:val="0"/>
        <w:strike w:val="0"/>
        <w:dstrike w:val="0"/>
        <w:color w:val="000000"/>
        <w:sz w:val="20"/>
        <w:u w:val="none"/>
      </w:rPr>
    </w:lvl>
    <w:lvl w:ilvl="8">
      <w:numFmt w:val="bullet"/>
      <w:lvlText w:val="▪"/>
      <w:lvlJc w:val="left"/>
      <w:pPr>
        <w:ind w:left="6480" w:hanging="180"/>
      </w:pPr>
      <w:rPr>
        <w:rFonts w:ascii="Verdana" w:eastAsia="Times New Roman" w:hAnsi="Verdana"/>
        <w:b w:val="0"/>
        <w:i w:val="0"/>
        <w:strike w:val="0"/>
        <w:dstrike w:val="0"/>
        <w:color w:val="000000"/>
        <w:sz w:val="20"/>
        <w:u w:val="none"/>
      </w:rPr>
    </w:lvl>
  </w:abstractNum>
  <w:abstractNum w:abstractNumId="19" w15:restartNumberingAfterBreak="0">
    <w:nsid w:val="4CE65320"/>
    <w:multiLevelType w:val="hybridMultilevel"/>
    <w:tmpl w:val="5052C568"/>
    <w:lvl w:ilvl="0" w:tplc="0700DC18">
      <w:start w:val="6"/>
      <w:numFmt w:val="bullet"/>
      <w:lvlText w:val="-"/>
      <w:lvlJc w:val="left"/>
      <w:pPr>
        <w:tabs>
          <w:tab w:val="num" w:pos="720"/>
        </w:tabs>
        <w:ind w:left="720" w:hanging="360"/>
      </w:pPr>
      <w:rPr>
        <w:rFonts w:ascii="Times New Roman" w:eastAsia="Times New Roman" w:hAnsi="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04750E"/>
    <w:multiLevelType w:val="multilevel"/>
    <w:tmpl w:val="F47E1BFE"/>
    <w:styleLink w:val="LS4"/>
    <w:lvl w:ilvl="0">
      <w:numFmt w:val="bullet"/>
      <w:lvlText w:val="∙"/>
      <w:lvlJc w:val="left"/>
      <w:pPr>
        <w:ind w:left="720" w:hanging="360"/>
      </w:pPr>
      <w:rPr>
        <w:rFonts w:ascii="Verdana" w:eastAsia="Times New Roman" w:hAnsi="Verdana"/>
        <w:b w:val="0"/>
        <w:i w:val="0"/>
        <w:strike w:val="0"/>
        <w:dstrike w:val="0"/>
        <w:color w:val="000000"/>
        <w:sz w:val="20"/>
        <w:u w:val="none"/>
      </w:rPr>
    </w:lvl>
    <w:lvl w:ilvl="1">
      <w:numFmt w:val="bullet"/>
      <w:lvlText w:val="○"/>
      <w:lvlJc w:val="left"/>
      <w:pPr>
        <w:ind w:left="1440" w:hanging="360"/>
      </w:pPr>
      <w:rPr>
        <w:rFonts w:ascii="Courier New" w:eastAsia="Times New Roman" w:hAnsi="Courier New"/>
        <w:b w:val="0"/>
        <w:i w:val="0"/>
        <w:strike w:val="0"/>
        <w:dstrike w:val="0"/>
        <w:color w:val="000000"/>
        <w:sz w:val="20"/>
        <w:u w:val="none"/>
      </w:rPr>
    </w:lvl>
    <w:lvl w:ilvl="2">
      <w:numFmt w:val="bullet"/>
      <w:lvlText w:val="▪"/>
      <w:lvlJc w:val="left"/>
      <w:pPr>
        <w:ind w:left="2160" w:hanging="180"/>
      </w:pPr>
      <w:rPr>
        <w:rFonts w:ascii="Verdana" w:eastAsia="Times New Roman" w:hAnsi="Verdana"/>
        <w:b w:val="0"/>
        <w:i w:val="0"/>
        <w:strike w:val="0"/>
        <w:dstrike w:val="0"/>
        <w:color w:val="000000"/>
        <w:sz w:val="20"/>
        <w:u w:val="none"/>
      </w:rPr>
    </w:lvl>
    <w:lvl w:ilvl="3">
      <w:numFmt w:val="bullet"/>
      <w:lvlText w:val="∙"/>
      <w:lvlJc w:val="left"/>
      <w:pPr>
        <w:ind w:left="2880" w:hanging="360"/>
      </w:pPr>
      <w:rPr>
        <w:rFonts w:ascii="Verdana" w:eastAsia="Times New Roman" w:hAnsi="Verdana"/>
        <w:b w:val="0"/>
        <w:i w:val="0"/>
        <w:strike w:val="0"/>
        <w:dstrike w:val="0"/>
        <w:color w:val="000000"/>
        <w:sz w:val="20"/>
        <w:u w:val="none"/>
      </w:rPr>
    </w:lvl>
    <w:lvl w:ilvl="4">
      <w:numFmt w:val="bullet"/>
      <w:lvlText w:val="○"/>
      <w:lvlJc w:val="left"/>
      <w:pPr>
        <w:ind w:left="3600" w:hanging="360"/>
      </w:pPr>
      <w:rPr>
        <w:rFonts w:ascii="Courier New" w:eastAsia="Times New Roman" w:hAnsi="Courier New"/>
        <w:b w:val="0"/>
        <w:i w:val="0"/>
        <w:strike w:val="0"/>
        <w:dstrike w:val="0"/>
        <w:color w:val="000000"/>
        <w:sz w:val="20"/>
        <w:u w:val="none"/>
      </w:rPr>
    </w:lvl>
    <w:lvl w:ilvl="5">
      <w:numFmt w:val="bullet"/>
      <w:lvlText w:val="▪"/>
      <w:lvlJc w:val="left"/>
      <w:pPr>
        <w:ind w:left="4320" w:hanging="180"/>
      </w:pPr>
      <w:rPr>
        <w:rFonts w:ascii="Verdana" w:eastAsia="Times New Roman" w:hAnsi="Verdana"/>
        <w:b w:val="0"/>
        <w:i w:val="0"/>
        <w:strike w:val="0"/>
        <w:dstrike w:val="0"/>
        <w:color w:val="000000"/>
        <w:sz w:val="20"/>
        <w:u w:val="none"/>
      </w:rPr>
    </w:lvl>
    <w:lvl w:ilvl="6">
      <w:numFmt w:val="bullet"/>
      <w:lvlText w:val="∙"/>
      <w:lvlJc w:val="left"/>
      <w:pPr>
        <w:ind w:left="5040" w:hanging="360"/>
      </w:pPr>
      <w:rPr>
        <w:rFonts w:ascii="Verdana" w:eastAsia="Times New Roman" w:hAnsi="Verdana"/>
        <w:b w:val="0"/>
        <w:i w:val="0"/>
        <w:strike w:val="0"/>
        <w:dstrike w:val="0"/>
        <w:color w:val="000000"/>
        <w:sz w:val="20"/>
        <w:u w:val="none"/>
      </w:rPr>
    </w:lvl>
    <w:lvl w:ilvl="7">
      <w:numFmt w:val="bullet"/>
      <w:lvlText w:val="○"/>
      <w:lvlJc w:val="left"/>
      <w:pPr>
        <w:ind w:left="5760" w:hanging="360"/>
      </w:pPr>
      <w:rPr>
        <w:rFonts w:ascii="Courier New" w:eastAsia="Times New Roman" w:hAnsi="Courier New"/>
        <w:b w:val="0"/>
        <w:i w:val="0"/>
        <w:strike w:val="0"/>
        <w:dstrike w:val="0"/>
        <w:color w:val="000000"/>
        <w:sz w:val="20"/>
        <w:u w:val="none"/>
      </w:rPr>
    </w:lvl>
    <w:lvl w:ilvl="8">
      <w:numFmt w:val="bullet"/>
      <w:lvlText w:val="▪"/>
      <w:lvlJc w:val="left"/>
      <w:pPr>
        <w:ind w:left="6480" w:hanging="180"/>
      </w:pPr>
      <w:rPr>
        <w:rFonts w:ascii="Verdana" w:eastAsia="Times New Roman" w:hAnsi="Verdana"/>
        <w:b w:val="0"/>
        <w:i w:val="0"/>
        <w:strike w:val="0"/>
        <w:dstrike w:val="0"/>
        <w:color w:val="000000"/>
        <w:sz w:val="20"/>
        <w:u w:val="none"/>
      </w:rPr>
    </w:lvl>
  </w:abstractNum>
  <w:abstractNum w:abstractNumId="21" w15:restartNumberingAfterBreak="0">
    <w:nsid w:val="5C556EA4"/>
    <w:multiLevelType w:val="multilevel"/>
    <w:tmpl w:val="C7C8D868"/>
    <w:styleLink w:val="LS7"/>
    <w:lvl w:ilvl="0">
      <w:numFmt w:val="bullet"/>
      <w:lvlText w:val="∙"/>
      <w:lvlJc w:val="left"/>
      <w:pPr>
        <w:ind w:left="720" w:hanging="360"/>
      </w:pPr>
      <w:rPr>
        <w:rFonts w:ascii="Verdana" w:eastAsia="Times New Roman" w:hAnsi="Verdana"/>
        <w:b w:val="0"/>
        <w:i w:val="0"/>
        <w:strike w:val="0"/>
        <w:dstrike w:val="0"/>
        <w:color w:val="000000"/>
        <w:sz w:val="20"/>
        <w:u w:val="none"/>
      </w:rPr>
    </w:lvl>
    <w:lvl w:ilvl="1">
      <w:numFmt w:val="bullet"/>
      <w:lvlText w:val="○"/>
      <w:lvlJc w:val="left"/>
      <w:pPr>
        <w:ind w:left="1440" w:hanging="360"/>
      </w:pPr>
      <w:rPr>
        <w:rFonts w:ascii="Courier New" w:eastAsia="Times New Roman" w:hAnsi="Courier New"/>
        <w:b w:val="0"/>
        <w:i w:val="0"/>
        <w:strike w:val="0"/>
        <w:dstrike w:val="0"/>
        <w:color w:val="000000"/>
        <w:sz w:val="20"/>
        <w:u w:val="none"/>
      </w:rPr>
    </w:lvl>
    <w:lvl w:ilvl="2">
      <w:numFmt w:val="bullet"/>
      <w:lvlText w:val="▪"/>
      <w:lvlJc w:val="left"/>
      <w:pPr>
        <w:ind w:left="2160" w:hanging="180"/>
      </w:pPr>
      <w:rPr>
        <w:rFonts w:ascii="Verdana" w:eastAsia="Times New Roman" w:hAnsi="Verdana"/>
        <w:b w:val="0"/>
        <w:i w:val="0"/>
        <w:strike w:val="0"/>
        <w:dstrike w:val="0"/>
        <w:color w:val="000000"/>
        <w:sz w:val="20"/>
        <w:u w:val="none"/>
      </w:rPr>
    </w:lvl>
    <w:lvl w:ilvl="3">
      <w:numFmt w:val="bullet"/>
      <w:lvlText w:val="∙"/>
      <w:lvlJc w:val="left"/>
      <w:pPr>
        <w:ind w:left="2880" w:hanging="360"/>
      </w:pPr>
      <w:rPr>
        <w:rFonts w:ascii="Verdana" w:eastAsia="Times New Roman" w:hAnsi="Verdana"/>
        <w:b w:val="0"/>
        <w:i w:val="0"/>
        <w:strike w:val="0"/>
        <w:dstrike w:val="0"/>
        <w:color w:val="000000"/>
        <w:sz w:val="20"/>
        <w:u w:val="none"/>
      </w:rPr>
    </w:lvl>
    <w:lvl w:ilvl="4">
      <w:numFmt w:val="bullet"/>
      <w:lvlText w:val="○"/>
      <w:lvlJc w:val="left"/>
      <w:pPr>
        <w:ind w:left="3600" w:hanging="360"/>
      </w:pPr>
      <w:rPr>
        <w:rFonts w:ascii="Courier New" w:eastAsia="Times New Roman" w:hAnsi="Courier New"/>
        <w:b w:val="0"/>
        <w:i w:val="0"/>
        <w:strike w:val="0"/>
        <w:dstrike w:val="0"/>
        <w:color w:val="000000"/>
        <w:sz w:val="20"/>
        <w:u w:val="none"/>
      </w:rPr>
    </w:lvl>
    <w:lvl w:ilvl="5">
      <w:numFmt w:val="bullet"/>
      <w:lvlText w:val="▪"/>
      <w:lvlJc w:val="left"/>
      <w:pPr>
        <w:ind w:left="4320" w:hanging="180"/>
      </w:pPr>
      <w:rPr>
        <w:rFonts w:ascii="Verdana" w:eastAsia="Times New Roman" w:hAnsi="Verdana"/>
        <w:b w:val="0"/>
        <w:i w:val="0"/>
        <w:strike w:val="0"/>
        <w:dstrike w:val="0"/>
        <w:color w:val="000000"/>
        <w:sz w:val="20"/>
        <w:u w:val="none"/>
      </w:rPr>
    </w:lvl>
    <w:lvl w:ilvl="6">
      <w:numFmt w:val="bullet"/>
      <w:lvlText w:val="∙"/>
      <w:lvlJc w:val="left"/>
      <w:pPr>
        <w:ind w:left="5040" w:hanging="360"/>
      </w:pPr>
      <w:rPr>
        <w:rFonts w:ascii="Verdana" w:eastAsia="Times New Roman" w:hAnsi="Verdana"/>
        <w:b w:val="0"/>
        <w:i w:val="0"/>
        <w:strike w:val="0"/>
        <w:dstrike w:val="0"/>
        <w:color w:val="000000"/>
        <w:sz w:val="20"/>
        <w:u w:val="none"/>
      </w:rPr>
    </w:lvl>
    <w:lvl w:ilvl="7">
      <w:numFmt w:val="bullet"/>
      <w:lvlText w:val="○"/>
      <w:lvlJc w:val="left"/>
      <w:pPr>
        <w:ind w:left="5760" w:hanging="360"/>
      </w:pPr>
      <w:rPr>
        <w:rFonts w:ascii="Courier New" w:eastAsia="Times New Roman" w:hAnsi="Courier New"/>
        <w:b w:val="0"/>
        <w:i w:val="0"/>
        <w:strike w:val="0"/>
        <w:dstrike w:val="0"/>
        <w:color w:val="000000"/>
        <w:sz w:val="20"/>
        <w:u w:val="none"/>
      </w:rPr>
    </w:lvl>
    <w:lvl w:ilvl="8">
      <w:numFmt w:val="bullet"/>
      <w:lvlText w:val="▪"/>
      <w:lvlJc w:val="left"/>
      <w:pPr>
        <w:ind w:left="6480" w:hanging="180"/>
      </w:pPr>
      <w:rPr>
        <w:rFonts w:ascii="Verdana" w:eastAsia="Times New Roman" w:hAnsi="Verdana"/>
        <w:b w:val="0"/>
        <w:i w:val="0"/>
        <w:strike w:val="0"/>
        <w:dstrike w:val="0"/>
        <w:color w:val="000000"/>
        <w:sz w:val="20"/>
        <w:u w:val="none"/>
      </w:rPr>
    </w:lvl>
  </w:abstractNum>
  <w:abstractNum w:abstractNumId="22" w15:restartNumberingAfterBreak="0">
    <w:nsid w:val="5D710A88"/>
    <w:multiLevelType w:val="hybridMultilevel"/>
    <w:tmpl w:val="4F0CF53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0B1BB0"/>
    <w:multiLevelType w:val="hybridMultilevel"/>
    <w:tmpl w:val="532C3A7A"/>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0"/>
  </w:num>
  <w:num w:numId="3">
    <w:abstractNumId w:val="17"/>
  </w:num>
  <w:num w:numId="4">
    <w:abstractNumId w:val="20"/>
  </w:num>
  <w:num w:numId="5">
    <w:abstractNumId w:val="15"/>
  </w:num>
  <w:num w:numId="6">
    <w:abstractNumId w:val="18"/>
  </w:num>
  <w:num w:numId="7">
    <w:abstractNumId w:val="21"/>
  </w:num>
  <w:num w:numId="8">
    <w:abstractNumId w:val="16"/>
    <w:lvlOverride w:ilvl="0">
      <w:startOverride w:val="1"/>
    </w:lvlOverride>
  </w:num>
  <w:num w:numId="9">
    <w:abstractNumId w:val="10"/>
    <w:lvlOverride w:ilvl="0">
      <w:startOverride w:val="1"/>
    </w:lvlOverride>
  </w:num>
  <w:num w:numId="10">
    <w:abstractNumId w:val="17"/>
    <w:lvlOverride w:ilvl="0">
      <w:startOverride w:val="1"/>
    </w:lvlOverride>
  </w:num>
  <w:num w:numId="11">
    <w:abstractNumId w:val="20"/>
  </w:num>
  <w:num w:numId="12">
    <w:abstractNumId w:val="15"/>
  </w:num>
  <w:num w:numId="13">
    <w:abstractNumId w:val="18"/>
  </w:num>
  <w:num w:numId="14">
    <w:abstractNumId w:val="21"/>
  </w:num>
  <w:num w:numId="15">
    <w:abstractNumId w:val="21"/>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13"/>
  </w:num>
  <w:num w:numId="27">
    <w:abstractNumId w:val="23"/>
  </w:num>
  <w:num w:numId="28">
    <w:abstractNumId w:val="11"/>
  </w:num>
  <w:num w:numId="29">
    <w:abstractNumId w:val="12"/>
  </w:num>
  <w:num w:numId="30">
    <w:abstractNumId w:val="22"/>
  </w:num>
  <w:num w:numId="31">
    <w:abstractNumId w:val="14"/>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C9D"/>
    <w:rsid w:val="00011BE2"/>
    <w:rsid w:val="00020FF2"/>
    <w:rsid w:val="00027078"/>
    <w:rsid w:val="00033A47"/>
    <w:rsid w:val="00045B87"/>
    <w:rsid w:val="0006502C"/>
    <w:rsid w:val="00073C0E"/>
    <w:rsid w:val="0008010A"/>
    <w:rsid w:val="000A0A14"/>
    <w:rsid w:val="000A2D76"/>
    <w:rsid w:val="000D4B8C"/>
    <w:rsid w:val="00117F29"/>
    <w:rsid w:val="00130F74"/>
    <w:rsid w:val="0013258A"/>
    <w:rsid w:val="0013560B"/>
    <w:rsid w:val="00140DDC"/>
    <w:rsid w:val="001522C9"/>
    <w:rsid w:val="00153ADC"/>
    <w:rsid w:val="00165AC7"/>
    <w:rsid w:val="00204039"/>
    <w:rsid w:val="0020545B"/>
    <w:rsid w:val="0023298B"/>
    <w:rsid w:val="002C2667"/>
    <w:rsid w:val="002E6720"/>
    <w:rsid w:val="003A1A81"/>
    <w:rsid w:val="003B38ED"/>
    <w:rsid w:val="003C73BF"/>
    <w:rsid w:val="003E0AF4"/>
    <w:rsid w:val="0041143C"/>
    <w:rsid w:val="00425C5C"/>
    <w:rsid w:val="00497D60"/>
    <w:rsid w:val="004A37F4"/>
    <w:rsid w:val="004D6680"/>
    <w:rsid w:val="004D7FA3"/>
    <w:rsid w:val="004E7001"/>
    <w:rsid w:val="00516E87"/>
    <w:rsid w:val="00525012"/>
    <w:rsid w:val="005A2886"/>
    <w:rsid w:val="005B3A16"/>
    <w:rsid w:val="005B69AF"/>
    <w:rsid w:val="005B7E90"/>
    <w:rsid w:val="005E5283"/>
    <w:rsid w:val="006520B9"/>
    <w:rsid w:val="00694497"/>
    <w:rsid w:val="006B1711"/>
    <w:rsid w:val="006B791B"/>
    <w:rsid w:val="006D5948"/>
    <w:rsid w:val="006D682D"/>
    <w:rsid w:val="00762A1F"/>
    <w:rsid w:val="00774EB7"/>
    <w:rsid w:val="007916CC"/>
    <w:rsid w:val="007A380F"/>
    <w:rsid w:val="007C7006"/>
    <w:rsid w:val="00820559"/>
    <w:rsid w:val="00834366"/>
    <w:rsid w:val="008651A6"/>
    <w:rsid w:val="00904053"/>
    <w:rsid w:val="009125AE"/>
    <w:rsid w:val="00914D29"/>
    <w:rsid w:val="00934141"/>
    <w:rsid w:val="00950661"/>
    <w:rsid w:val="009673D7"/>
    <w:rsid w:val="009A775E"/>
    <w:rsid w:val="009B0307"/>
    <w:rsid w:val="009C0EA6"/>
    <w:rsid w:val="00A350C0"/>
    <w:rsid w:val="00A5324A"/>
    <w:rsid w:val="00A56747"/>
    <w:rsid w:val="00A95C07"/>
    <w:rsid w:val="00B73EA3"/>
    <w:rsid w:val="00B8229A"/>
    <w:rsid w:val="00B8313E"/>
    <w:rsid w:val="00C834B7"/>
    <w:rsid w:val="00CC4B21"/>
    <w:rsid w:val="00CD3C9C"/>
    <w:rsid w:val="00D0609A"/>
    <w:rsid w:val="00DF247C"/>
    <w:rsid w:val="00DF7C9D"/>
    <w:rsid w:val="00E223FE"/>
    <w:rsid w:val="00E349D8"/>
    <w:rsid w:val="00E67BDF"/>
    <w:rsid w:val="00ED0540"/>
    <w:rsid w:val="00ED08AE"/>
    <w:rsid w:val="00F126EC"/>
    <w:rsid w:val="00F47BA1"/>
    <w:rsid w:val="00FD18F8"/>
    <w:rsid w:val="00FE02D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6FBD382E-0F30-49C6-9855-2AED06648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126EC"/>
    <w:pPr>
      <w:suppressAutoHyphens/>
      <w:overflowPunct w:val="0"/>
      <w:autoSpaceDE w:val="0"/>
      <w:autoSpaceDN w:val="0"/>
      <w:textAlignment w:val="baseline"/>
    </w:pPr>
    <w:rPr>
      <w:kern w:val="3"/>
      <w:sz w:val="20"/>
      <w:szCs w:val="20"/>
    </w:rPr>
  </w:style>
  <w:style w:type="paragraph" w:styleId="Naslov1">
    <w:name w:val="heading 1"/>
    <w:basedOn w:val="Standard"/>
    <w:link w:val="Naslov1Znak"/>
    <w:uiPriority w:val="99"/>
    <w:qFormat/>
    <w:rsid w:val="00F126EC"/>
    <w:pPr>
      <w:keepNext/>
      <w:keepLines/>
      <w:spacing w:before="480" w:after="0"/>
      <w:ind w:left="360" w:hanging="360"/>
      <w:outlineLvl w:val="0"/>
    </w:pPr>
    <w:rPr>
      <w:rFonts w:ascii="Cambria" w:hAnsi="Cambria" w:cs="Cambria"/>
      <w:b/>
      <w:bCs/>
      <w:color w:val="365F91"/>
      <w:sz w:val="28"/>
      <w:szCs w:val="28"/>
    </w:rPr>
  </w:style>
  <w:style w:type="paragraph" w:styleId="Naslov2">
    <w:name w:val="heading 2"/>
    <w:basedOn w:val="Standard"/>
    <w:link w:val="Naslov2Znak"/>
    <w:uiPriority w:val="99"/>
    <w:qFormat/>
    <w:rsid w:val="00F126EC"/>
    <w:pPr>
      <w:keepNext/>
      <w:keepLines/>
      <w:spacing w:before="480" w:after="0"/>
      <w:ind w:left="792" w:hanging="432"/>
      <w:outlineLvl w:val="1"/>
    </w:pPr>
    <w:rPr>
      <w:rFonts w:ascii="Cambria" w:hAnsi="Cambria" w:cs="Cambria"/>
      <w:b/>
      <w:bCs/>
      <w:color w:val="95B3D7"/>
      <w:sz w:val="28"/>
      <w:szCs w:val="28"/>
    </w:rPr>
  </w:style>
  <w:style w:type="paragraph" w:styleId="Naslov3">
    <w:name w:val="heading 3"/>
    <w:basedOn w:val="Standard"/>
    <w:link w:val="Naslov3Znak"/>
    <w:uiPriority w:val="99"/>
    <w:qFormat/>
    <w:rsid w:val="00F126EC"/>
    <w:pPr>
      <w:keepNext/>
      <w:keepLines/>
      <w:spacing w:before="480" w:after="0"/>
      <w:ind w:left="1224" w:hanging="504"/>
      <w:outlineLvl w:val="2"/>
    </w:pPr>
    <w:rPr>
      <w:rFonts w:ascii="Cambria" w:hAnsi="Cambria" w:cs="Cambria"/>
      <w:b/>
      <w:bCs/>
      <w:i/>
      <w:iCs/>
      <w:color w:val="365F91"/>
      <w:sz w:val="24"/>
      <w:szCs w:val="24"/>
    </w:rPr>
  </w:style>
  <w:style w:type="paragraph" w:styleId="Naslov4">
    <w:name w:val="heading 4"/>
    <w:basedOn w:val="Standard"/>
    <w:link w:val="Naslov4Znak"/>
    <w:uiPriority w:val="99"/>
    <w:qFormat/>
    <w:rsid w:val="00F126EC"/>
    <w:pPr>
      <w:keepNext/>
      <w:spacing w:before="240" w:after="60"/>
      <w:outlineLvl w:val="3"/>
    </w:pPr>
    <w:rPr>
      <w:b/>
      <w:bCs/>
      <w:sz w:val="28"/>
      <w:szCs w:val="28"/>
    </w:rPr>
  </w:style>
  <w:style w:type="paragraph" w:styleId="Naslov5">
    <w:name w:val="heading 5"/>
    <w:basedOn w:val="Standard"/>
    <w:link w:val="Naslov5Znak"/>
    <w:uiPriority w:val="99"/>
    <w:qFormat/>
    <w:rsid w:val="00F126EC"/>
    <w:pPr>
      <w:spacing w:before="240" w:after="60"/>
      <w:outlineLvl w:val="4"/>
    </w:pPr>
    <w:rPr>
      <w:b/>
      <w:bCs/>
      <w:i/>
      <w:iCs/>
      <w:sz w:val="26"/>
      <w:szCs w:val="26"/>
    </w:rPr>
  </w:style>
  <w:style w:type="paragraph" w:styleId="Naslov6">
    <w:name w:val="heading 6"/>
    <w:basedOn w:val="Standard"/>
    <w:link w:val="Naslov6Znak"/>
    <w:uiPriority w:val="99"/>
    <w:qFormat/>
    <w:rsid w:val="00F126EC"/>
    <w:pPr>
      <w:spacing w:before="240" w:after="60"/>
      <w:outlineLvl w:val="5"/>
    </w:pPr>
    <w:rPr>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9"/>
    <w:locked/>
    <w:rsid w:val="009A775E"/>
    <w:rPr>
      <w:rFonts w:ascii="Cambria" w:hAnsi="Cambria" w:cs="Times New Roman"/>
      <w:b/>
      <w:bCs/>
      <w:kern w:val="32"/>
      <w:sz w:val="32"/>
      <w:szCs w:val="32"/>
    </w:rPr>
  </w:style>
  <w:style w:type="character" w:customStyle="1" w:styleId="Naslov2Znak">
    <w:name w:val="Naslov 2 Znak"/>
    <w:basedOn w:val="Privzetapisavaodstavka"/>
    <w:link w:val="Naslov2"/>
    <w:uiPriority w:val="99"/>
    <w:semiHidden/>
    <w:locked/>
    <w:rsid w:val="009A775E"/>
    <w:rPr>
      <w:rFonts w:ascii="Cambria" w:hAnsi="Cambria" w:cs="Times New Roman"/>
      <w:b/>
      <w:bCs/>
      <w:i/>
      <w:iCs/>
      <w:kern w:val="3"/>
      <w:sz w:val="28"/>
      <w:szCs w:val="28"/>
    </w:rPr>
  </w:style>
  <w:style w:type="character" w:customStyle="1" w:styleId="Naslov3Znak">
    <w:name w:val="Naslov 3 Znak"/>
    <w:basedOn w:val="Privzetapisavaodstavka"/>
    <w:link w:val="Naslov3"/>
    <w:uiPriority w:val="99"/>
    <w:semiHidden/>
    <w:locked/>
    <w:rsid w:val="009A775E"/>
    <w:rPr>
      <w:rFonts w:ascii="Cambria" w:hAnsi="Cambria" w:cs="Times New Roman"/>
      <w:b/>
      <w:bCs/>
      <w:kern w:val="3"/>
      <w:sz w:val="26"/>
      <w:szCs w:val="26"/>
    </w:rPr>
  </w:style>
  <w:style w:type="character" w:customStyle="1" w:styleId="Naslov4Znak">
    <w:name w:val="Naslov 4 Znak"/>
    <w:basedOn w:val="Privzetapisavaodstavka"/>
    <w:link w:val="Naslov4"/>
    <w:uiPriority w:val="99"/>
    <w:semiHidden/>
    <w:locked/>
    <w:rsid w:val="009A775E"/>
    <w:rPr>
      <w:rFonts w:ascii="Calibri" w:hAnsi="Calibri" w:cs="Times New Roman"/>
      <w:b/>
      <w:bCs/>
      <w:kern w:val="3"/>
      <w:sz w:val="28"/>
      <w:szCs w:val="28"/>
    </w:rPr>
  </w:style>
  <w:style w:type="character" w:customStyle="1" w:styleId="Naslov5Znak">
    <w:name w:val="Naslov 5 Znak"/>
    <w:basedOn w:val="Privzetapisavaodstavka"/>
    <w:link w:val="Naslov5"/>
    <w:uiPriority w:val="99"/>
    <w:semiHidden/>
    <w:locked/>
    <w:rsid w:val="009A775E"/>
    <w:rPr>
      <w:rFonts w:ascii="Calibri" w:hAnsi="Calibri" w:cs="Times New Roman"/>
      <w:b/>
      <w:bCs/>
      <w:i/>
      <w:iCs/>
      <w:kern w:val="3"/>
      <w:sz w:val="26"/>
      <w:szCs w:val="26"/>
    </w:rPr>
  </w:style>
  <w:style w:type="character" w:customStyle="1" w:styleId="Naslov6Znak">
    <w:name w:val="Naslov 6 Znak"/>
    <w:basedOn w:val="Privzetapisavaodstavka"/>
    <w:link w:val="Naslov6"/>
    <w:uiPriority w:val="99"/>
    <w:semiHidden/>
    <w:locked/>
    <w:rsid w:val="009A775E"/>
    <w:rPr>
      <w:rFonts w:ascii="Calibri" w:hAnsi="Calibri" w:cs="Times New Roman"/>
      <w:b/>
      <w:bCs/>
      <w:kern w:val="3"/>
    </w:rPr>
  </w:style>
  <w:style w:type="paragraph" w:customStyle="1" w:styleId="Standard">
    <w:name w:val="Standard"/>
    <w:uiPriority w:val="99"/>
    <w:rsid w:val="00F126EC"/>
    <w:pPr>
      <w:suppressAutoHyphens/>
      <w:overflowPunct w:val="0"/>
      <w:autoSpaceDE w:val="0"/>
      <w:autoSpaceDN w:val="0"/>
      <w:spacing w:after="200" w:line="276" w:lineRule="auto"/>
      <w:jc w:val="both"/>
      <w:textAlignment w:val="baseline"/>
    </w:pPr>
    <w:rPr>
      <w:rFonts w:ascii="Calibri" w:hAnsi="Calibri" w:cs="Calibri"/>
      <w:color w:val="000000"/>
      <w:kern w:val="3"/>
    </w:rPr>
  </w:style>
  <w:style w:type="paragraph" w:customStyle="1" w:styleId="Brezseznama1">
    <w:name w:val="Brez seznama1"/>
    <w:uiPriority w:val="99"/>
    <w:rsid w:val="00F126EC"/>
    <w:pPr>
      <w:suppressAutoHyphens/>
      <w:overflowPunct w:val="0"/>
      <w:autoSpaceDE w:val="0"/>
      <w:autoSpaceDN w:val="0"/>
      <w:textAlignment w:val="baseline"/>
    </w:pPr>
    <w:rPr>
      <w:kern w:val="3"/>
      <w:sz w:val="20"/>
      <w:szCs w:val="20"/>
    </w:rPr>
  </w:style>
  <w:style w:type="paragraph" w:styleId="Naslov">
    <w:name w:val="Title"/>
    <w:basedOn w:val="Standard"/>
    <w:link w:val="NaslovZnak"/>
    <w:uiPriority w:val="99"/>
    <w:qFormat/>
    <w:rsid w:val="00F126EC"/>
    <w:pPr>
      <w:spacing w:before="240" w:after="60"/>
      <w:jc w:val="center"/>
    </w:pPr>
    <w:rPr>
      <w:rFonts w:ascii="Arial" w:hAnsi="Arial" w:cs="Arial"/>
      <w:b/>
      <w:bCs/>
      <w:sz w:val="32"/>
      <w:szCs w:val="32"/>
    </w:rPr>
  </w:style>
  <w:style w:type="character" w:customStyle="1" w:styleId="NaslovZnak">
    <w:name w:val="Naslov Znak"/>
    <w:basedOn w:val="Privzetapisavaodstavka"/>
    <w:link w:val="Naslov"/>
    <w:uiPriority w:val="99"/>
    <w:locked/>
    <w:rsid w:val="009A775E"/>
    <w:rPr>
      <w:rFonts w:ascii="Cambria" w:hAnsi="Cambria" w:cs="Times New Roman"/>
      <w:b/>
      <w:bCs/>
      <w:kern w:val="28"/>
      <w:sz w:val="32"/>
      <w:szCs w:val="32"/>
    </w:rPr>
  </w:style>
  <w:style w:type="paragraph" w:styleId="Podnaslov">
    <w:name w:val="Subtitle"/>
    <w:basedOn w:val="Standard"/>
    <w:link w:val="PodnaslovZnak"/>
    <w:uiPriority w:val="99"/>
    <w:qFormat/>
    <w:rsid w:val="00F126EC"/>
    <w:pPr>
      <w:spacing w:after="60"/>
      <w:jc w:val="center"/>
    </w:pPr>
    <w:rPr>
      <w:rFonts w:ascii="Arial" w:hAnsi="Arial" w:cs="Arial"/>
    </w:rPr>
  </w:style>
  <w:style w:type="character" w:customStyle="1" w:styleId="PodnaslovZnak">
    <w:name w:val="Podnaslov Znak"/>
    <w:basedOn w:val="Privzetapisavaodstavka"/>
    <w:link w:val="Podnaslov"/>
    <w:uiPriority w:val="99"/>
    <w:locked/>
    <w:rsid w:val="009A775E"/>
    <w:rPr>
      <w:rFonts w:ascii="Cambria" w:hAnsi="Cambria" w:cs="Times New Roman"/>
      <w:kern w:val="3"/>
      <w:sz w:val="24"/>
      <w:szCs w:val="24"/>
    </w:rPr>
  </w:style>
  <w:style w:type="character" w:styleId="Sprotnaopomba-sklic">
    <w:name w:val="footnote reference"/>
    <w:basedOn w:val="Privzetapisavaodstavka"/>
    <w:uiPriority w:val="99"/>
    <w:rsid w:val="00F126EC"/>
    <w:rPr>
      <w:rFonts w:cs="Times New Roman"/>
      <w:position w:val="0"/>
      <w:vertAlign w:val="superscript"/>
    </w:rPr>
  </w:style>
  <w:style w:type="paragraph" w:styleId="Sprotnaopomba-besedilo">
    <w:name w:val="footnote text"/>
    <w:basedOn w:val="Standard"/>
    <w:link w:val="Sprotnaopomba-besediloZnak"/>
    <w:uiPriority w:val="99"/>
    <w:rsid w:val="00F126EC"/>
    <w:rPr>
      <w:sz w:val="20"/>
      <w:szCs w:val="20"/>
    </w:rPr>
  </w:style>
  <w:style w:type="character" w:customStyle="1" w:styleId="Sprotnaopomba-besediloZnak">
    <w:name w:val="Sprotna opomba - besedilo Znak"/>
    <w:basedOn w:val="Privzetapisavaodstavka"/>
    <w:link w:val="Sprotnaopomba-besedilo"/>
    <w:uiPriority w:val="99"/>
    <w:semiHidden/>
    <w:locked/>
    <w:rsid w:val="009A775E"/>
    <w:rPr>
      <w:rFonts w:cs="Times New Roman"/>
      <w:kern w:val="3"/>
      <w:sz w:val="20"/>
      <w:szCs w:val="20"/>
    </w:rPr>
  </w:style>
  <w:style w:type="character" w:styleId="Pripombasklic">
    <w:name w:val="annotation reference"/>
    <w:basedOn w:val="Privzetapisavaodstavka"/>
    <w:uiPriority w:val="99"/>
    <w:rsid w:val="00F126EC"/>
    <w:rPr>
      <w:rFonts w:cs="Times New Roman"/>
      <w:sz w:val="16"/>
      <w:szCs w:val="16"/>
    </w:rPr>
  </w:style>
  <w:style w:type="character" w:customStyle="1" w:styleId="List1Level0">
    <w:name w:val="List1Level0"/>
    <w:uiPriority w:val="99"/>
    <w:rsid w:val="00F126EC"/>
    <w:rPr>
      <w:u w:val="none"/>
    </w:rPr>
  </w:style>
  <w:style w:type="character" w:customStyle="1" w:styleId="List1Level1">
    <w:name w:val="List1Level1"/>
    <w:uiPriority w:val="99"/>
    <w:rsid w:val="00F126EC"/>
    <w:rPr>
      <w:u w:val="none"/>
    </w:rPr>
  </w:style>
  <w:style w:type="character" w:customStyle="1" w:styleId="List1Level2">
    <w:name w:val="List1Level2"/>
    <w:uiPriority w:val="99"/>
    <w:rsid w:val="00F126EC"/>
    <w:rPr>
      <w:u w:val="none"/>
    </w:rPr>
  </w:style>
  <w:style w:type="character" w:customStyle="1" w:styleId="List1Level3">
    <w:name w:val="List1Level3"/>
    <w:uiPriority w:val="99"/>
    <w:rsid w:val="00F126EC"/>
    <w:rPr>
      <w:u w:val="none"/>
    </w:rPr>
  </w:style>
  <w:style w:type="character" w:customStyle="1" w:styleId="List1Level4">
    <w:name w:val="List1Level4"/>
    <w:uiPriority w:val="99"/>
    <w:rsid w:val="00F126EC"/>
    <w:rPr>
      <w:u w:val="none"/>
    </w:rPr>
  </w:style>
  <w:style w:type="character" w:customStyle="1" w:styleId="List1Level5">
    <w:name w:val="List1Level5"/>
    <w:uiPriority w:val="99"/>
    <w:rsid w:val="00F126EC"/>
    <w:rPr>
      <w:u w:val="none"/>
    </w:rPr>
  </w:style>
  <w:style w:type="character" w:customStyle="1" w:styleId="List1Level6">
    <w:name w:val="List1Level6"/>
    <w:uiPriority w:val="99"/>
    <w:rsid w:val="00F126EC"/>
    <w:rPr>
      <w:u w:val="none"/>
    </w:rPr>
  </w:style>
  <w:style w:type="character" w:customStyle="1" w:styleId="List1Level7">
    <w:name w:val="List1Level7"/>
    <w:uiPriority w:val="99"/>
    <w:rsid w:val="00F126EC"/>
    <w:rPr>
      <w:u w:val="none"/>
    </w:rPr>
  </w:style>
  <w:style w:type="character" w:customStyle="1" w:styleId="List1Level8">
    <w:name w:val="List1Level8"/>
    <w:uiPriority w:val="99"/>
    <w:rsid w:val="00F126EC"/>
    <w:rPr>
      <w:u w:val="none"/>
    </w:rPr>
  </w:style>
  <w:style w:type="character" w:customStyle="1" w:styleId="List2Level0">
    <w:name w:val="List2Level0"/>
    <w:uiPriority w:val="99"/>
    <w:rsid w:val="00F126EC"/>
    <w:rPr>
      <w:rFonts w:ascii="Times New Roman" w:hAnsi="Times New Roman"/>
      <w:color w:val="000000"/>
      <w:sz w:val="20"/>
      <w:u w:val="none"/>
    </w:rPr>
  </w:style>
  <w:style w:type="character" w:customStyle="1" w:styleId="List2Level1">
    <w:name w:val="List2Level1"/>
    <w:uiPriority w:val="99"/>
    <w:rsid w:val="00F126EC"/>
    <w:rPr>
      <w:rFonts w:ascii="Times New Roman" w:hAnsi="Times New Roman"/>
      <w:color w:val="000000"/>
      <w:sz w:val="20"/>
      <w:u w:val="none"/>
    </w:rPr>
  </w:style>
  <w:style w:type="character" w:customStyle="1" w:styleId="List2Level2">
    <w:name w:val="List2Level2"/>
    <w:uiPriority w:val="99"/>
    <w:rsid w:val="00F126EC"/>
    <w:rPr>
      <w:rFonts w:ascii="Times New Roman" w:hAnsi="Times New Roman"/>
      <w:color w:val="000000"/>
      <w:sz w:val="20"/>
      <w:u w:val="none"/>
    </w:rPr>
  </w:style>
  <w:style w:type="character" w:customStyle="1" w:styleId="List2Level3">
    <w:name w:val="List2Level3"/>
    <w:uiPriority w:val="99"/>
    <w:rsid w:val="00F126EC"/>
    <w:rPr>
      <w:rFonts w:ascii="Times New Roman" w:hAnsi="Times New Roman"/>
      <w:color w:val="000000"/>
      <w:sz w:val="20"/>
      <w:u w:val="none"/>
    </w:rPr>
  </w:style>
  <w:style w:type="character" w:customStyle="1" w:styleId="List2Level4">
    <w:name w:val="List2Level4"/>
    <w:uiPriority w:val="99"/>
    <w:rsid w:val="00F126EC"/>
    <w:rPr>
      <w:rFonts w:ascii="Times New Roman" w:hAnsi="Times New Roman"/>
      <w:color w:val="000000"/>
      <w:sz w:val="20"/>
      <w:u w:val="none"/>
    </w:rPr>
  </w:style>
  <w:style w:type="character" w:customStyle="1" w:styleId="List2Level5">
    <w:name w:val="List2Level5"/>
    <w:uiPriority w:val="99"/>
    <w:rsid w:val="00F126EC"/>
    <w:rPr>
      <w:rFonts w:ascii="Times New Roman" w:hAnsi="Times New Roman"/>
      <w:color w:val="000000"/>
      <w:sz w:val="20"/>
      <w:u w:val="none"/>
    </w:rPr>
  </w:style>
  <w:style w:type="character" w:customStyle="1" w:styleId="List2Level6">
    <w:name w:val="List2Level6"/>
    <w:uiPriority w:val="99"/>
    <w:rsid w:val="00F126EC"/>
    <w:rPr>
      <w:rFonts w:ascii="Times New Roman" w:hAnsi="Times New Roman"/>
      <w:color w:val="000000"/>
      <w:sz w:val="20"/>
      <w:u w:val="none"/>
    </w:rPr>
  </w:style>
  <w:style w:type="character" w:customStyle="1" w:styleId="List2Level7">
    <w:name w:val="List2Level7"/>
    <w:uiPriority w:val="99"/>
    <w:rsid w:val="00F126EC"/>
    <w:rPr>
      <w:rFonts w:ascii="Times New Roman" w:hAnsi="Times New Roman"/>
      <w:color w:val="000000"/>
      <w:sz w:val="20"/>
      <w:u w:val="none"/>
    </w:rPr>
  </w:style>
  <w:style w:type="character" w:customStyle="1" w:styleId="List2Level8">
    <w:name w:val="List2Level8"/>
    <w:uiPriority w:val="99"/>
    <w:rsid w:val="00F126EC"/>
    <w:rPr>
      <w:rFonts w:ascii="Times New Roman" w:hAnsi="Times New Roman"/>
      <w:color w:val="000000"/>
      <w:sz w:val="20"/>
      <w:u w:val="none"/>
    </w:rPr>
  </w:style>
  <w:style w:type="character" w:customStyle="1" w:styleId="List3Level0">
    <w:name w:val="List3Level0"/>
    <w:uiPriority w:val="99"/>
    <w:rsid w:val="00F126EC"/>
    <w:rPr>
      <w:u w:val="none"/>
    </w:rPr>
  </w:style>
  <w:style w:type="character" w:customStyle="1" w:styleId="List3Level1">
    <w:name w:val="List3Level1"/>
    <w:uiPriority w:val="99"/>
    <w:rsid w:val="00F126EC"/>
    <w:rPr>
      <w:u w:val="none"/>
    </w:rPr>
  </w:style>
  <w:style w:type="character" w:customStyle="1" w:styleId="List3Level2">
    <w:name w:val="List3Level2"/>
    <w:uiPriority w:val="99"/>
    <w:rsid w:val="00F126EC"/>
    <w:rPr>
      <w:u w:val="none"/>
    </w:rPr>
  </w:style>
  <w:style w:type="character" w:customStyle="1" w:styleId="List3Level3">
    <w:name w:val="List3Level3"/>
    <w:uiPriority w:val="99"/>
    <w:rsid w:val="00F126EC"/>
    <w:rPr>
      <w:u w:val="none"/>
    </w:rPr>
  </w:style>
  <w:style w:type="character" w:customStyle="1" w:styleId="List3Level4">
    <w:name w:val="List3Level4"/>
    <w:uiPriority w:val="99"/>
    <w:rsid w:val="00F126EC"/>
    <w:rPr>
      <w:u w:val="none"/>
    </w:rPr>
  </w:style>
  <w:style w:type="character" w:customStyle="1" w:styleId="List3Level5">
    <w:name w:val="List3Level5"/>
    <w:uiPriority w:val="99"/>
    <w:rsid w:val="00F126EC"/>
    <w:rPr>
      <w:u w:val="none"/>
    </w:rPr>
  </w:style>
  <w:style w:type="character" w:customStyle="1" w:styleId="List3Level6">
    <w:name w:val="List3Level6"/>
    <w:uiPriority w:val="99"/>
    <w:rsid w:val="00F126EC"/>
    <w:rPr>
      <w:u w:val="none"/>
    </w:rPr>
  </w:style>
  <w:style w:type="character" w:customStyle="1" w:styleId="List3Level7">
    <w:name w:val="List3Level7"/>
    <w:uiPriority w:val="99"/>
    <w:rsid w:val="00F126EC"/>
    <w:rPr>
      <w:u w:val="none"/>
    </w:rPr>
  </w:style>
  <w:style w:type="character" w:customStyle="1" w:styleId="List3Level8">
    <w:name w:val="List3Level8"/>
    <w:uiPriority w:val="99"/>
    <w:rsid w:val="00F126EC"/>
    <w:rPr>
      <w:u w:val="none"/>
    </w:rPr>
  </w:style>
  <w:style w:type="character" w:customStyle="1" w:styleId="List4Level0">
    <w:name w:val="List4Level0"/>
    <w:uiPriority w:val="99"/>
    <w:rsid w:val="00F126EC"/>
    <w:rPr>
      <w:rFonts w:ascii="Verdana" w:hAnsi="Verdana"/>
      <w:color w:val="000000"/>
      <w:sz w:val="20"/>
      <w:u w:val="none"/>
    </w:rPr>
  </w:style>
  <w:style w:type="character" w:customStyle="1" w:styleId="List4Level1">
    <w:name w:val="List4Level1"/>
    <w:uiPriority w:val="99"/>
    <w:rsid w:val="00F126EC"/>
    <w:rPr>
      <w:rFonts w:ascii="Courier New" w:hAnsi="Courier New"/>
      <w:color w:val="000000"/>
      <w:sz w:val="20"/>
      <w:u w:val="none"/>
    </w:rPr>
  </w:style>
  <w:style w:type="character" w:customStyle="1" w:styleId="List4Level2">
    <w:name w:val="List4Level2"/>
    <w:uiPriority w:val="99"/>
    <w:rsid w:val="00F126EC"/>
    <w:rPr>
      <w:rFonts w:ascii="Verdana" w:hAnsi="Verdana"/>
      <w:color w:val="000000"/>
      <w:sz w:val="20"/>
      <w:u w:val="none"/>
    </w:rPr>
  </w:style>
  <w:style w:type="character" w:customStyle="1" w:styleId="List4Level3">
    <w:name w:val="List4Level3"/>
    <w:uiPriority w:val="99"/>
    <w:rsid w:val="00F126EC"/>
    <w:rPr>
      <w:rFonts w:ascii="Verdana" w:hAnsi="Verdana"/>
      <w:color w:val="000000"/>
      <w:sz w:val="20"/>
      <w:u w:val="none"/>
    </w:rPr>
  </w:style>
  <w:style w:type="character" w:customStyle="1" w:styleId="List4Level4">
    <w:name w:val="List4Level4"/>
    <w:uiPriority w:val="99"/>
    <w:rsid w:val="00F126EC"/>
    <w:rPr>
      <w:rFonts w:ascii="Courier New" w:hAnsi="Courier New"/>
      <w:color w:val="000000"/>
      <w:sz w:val="20"/>
      <w:u w:val="none"/>
    </w:rPr>
  </w:style>
  <w:style w:type="character" w:customStyle="1" w:styleId="List4Level5">
    <w:name w:val="List4Level5"/>
    <w:uiPriority w:val="99"/>
    <w:rsid w:val="00F126EC"/>
    <w:rPr>
      <w:rFonts w:ascii="Verdana" w:hAnsi="Verdana"/>
      <w:color w:val="000000"/>
      <w:sz w:val="20"/>
      <w:u w:val="none"/>
    </w:rPr>
  </w:style>
  <w:style w:type="character" w:customStyle="1" w:styleId="List4Level6">
    <w:name w:val="List4Level6"/>
    <w:uiPriority w:val="99"/>
    <w:rsid w:val="00F126EC"/>
    <w:rPr>
      <w:rFonts w:ascii="Verdana" w:hAnsi="Verdana"/>
      <w:color w:val="000000"/>
      <w:sz w:val="20"/>
      <w:u w:val="none"/>
    </w:rPr>
  </w:style>
  <w:style w:type="character" w:customStyle="1" w:styleId="List4Level7">
    <w:name w:val="List4Level7"/>
    <w:uiPriority w:val="99"/>
    <w:rsid w:val="00F126EC"/>
    <w:rPr>
      <w:rFonts w:ascii="Courier New" w:hAnsi="Courier New"/>
      <w:color w:val="000000"/>
      <w:sz w:val="20"/>
      <w:u w:val="none"/>
    </w:rPr>
  </w:style>
  <w:style w:type="character" w:customStyle="1" w:styleId="List4Level8">
    <w:name w:val="List4Level8"/>
    <w:uiPriority w:val="99"/>
    <w:rsid w:val="00F126EC"/>
    <w:rPr>
      <w:rFonts w:ascii="Verdana" w:hAnsi="Verdana"/>
      <w:color w:val="000000"/>
      <w:sz w:val="20"/>
      <w:u w:val="none"/>
    </w:rPr>
  </w:style>
  <w:style w:type="character" w:customStyle="1" w:styleId="List5Level0">
    <w:name w:val="List5Level0"/>
    <w:uiPriority w:val="99"/>
    <w:rsid w:val="00F126EC"/>
    <w:rPr>
      <w:u w:val="none"/>
    </w:rPr>
  </w:style>
  <w:style w:type="character" w:customStyle="1" w:styleId="List5Level1">
    <w:name w:val="List5Level1"/>
    <w:uiPriority w:val="99"/>
    <w:rsid w:val="00F126EC"/>
    <w:rPr>
      <w:u w:val="none"/>
    </w:rPr>
  </w:style>
  <w:style w:type="character" w:customStyle="1" w:styleId="List5Level2">
    <w:name w:val="List5Level2"/>
    <w:uiPriority w:val="99"/>
    <w:rsid w:val="00F126EC"/>
    <w:rPr>
      <w:u w:val="none"/>
    </w:rPr>
  </w:style>
  <w:style w:type="character" w:customStyle="1" w:styleId="List5Level3">
    <w:name w:val="List5Level3"/>
    <w:uiPriority w:val="99"/>
    <w:rsid w:val="00F126EC"/>
    <w:rPr>
      <w:u w:val="none"/>
    </w:rPr>
  </w:style>
  <w:style w:type="character" w:customStyle="1" w:styleId="List5Level4">
    <w:name w:val="List5Level4"/>
    <w:uiPriority w:val="99"/>
    <w:rsid w:val="00F126EC"/>
    <w:rPr>
      <w:u w:val="none"/>
    </w:rPr>
  </w:style>
  <w:style w:type="character" w:customStyle="1" w:styleId="List5Level5">
    <w:name w:val="List5Level5"/>
    <w:uiPriority w:val="99"/>
    <w:rsid w:val="00F126EC"/>
    <w:rPr>
      <w:u w:val="none"/>
    </w:rPr>
  </w:style>
  <w:style w:type="character" w:customStyle="1" w:styleId="List5Level6">
    <w:name w:val="List5Level6"/>
    <w:uiPriority w:val="99"/>
    <w:rsid w:val="00F126EC"/>
    <w:rPr>
      <w:u w:val="none"/>
    </w:rPr>
  </w:style>
  <w:style w:type="character" w:customStyle="1" w:styleId="List5Level7">
    <w:name w:val="List5Level7"/>
    <w:uiPriority w:val="99"/>
    <w:rsid w:val="00F126EC"/>
    <w:rPr>
      <w:u w:val="none"/>
    </w:rPr>
  </w:style>
  <w:style w:type="character" w:customStyle="1" w:styleId="List5Level8">
    <w:name w:val="List5Level8"/>
    <w:uiPriority w:val="99"/>
    <w:rsid w:val="00F126EC"/>
    <w:rPr>
      <w:u w:val="none"/>
    </w:rPr>
  </w:style>
  <w:style w:type="character" w:customStyle="1" w:styleId="List6Level0">
    <w:name w:val="List6Level0"/>
    <w:uiPriority w:val="99"/>
    <w:rsid w:val="00F126EC"/>
    <w:rPr>
      <w:rFonts w:ascii="Calibri" w:hAnsi="Calibri"/>
      <w:color w:val="000000"/>
      <w:sz w:val="20"/>
      <w:u w:val="none"/>
    </w:rPr>
  </w:style>
  <w:style w:type="character" w:customStyle="1" w:styleId="List6Level1">
    <w:name w:val="List6Level1"/>
    <w:uiPriority w:val="99"/>
    <w:rsid w:val="00F126EC"/>
    <w:rPr>
      <w:rFonts w:ascii="Courier New" w:hAnsi="Courier New"/>
      <w:color w:val="000000"/>
      <w:sz w:val="20"/>
      <w:u w:val="none"/>
    </w:rPr>
  </w:style>
  <w:style w:type="character" w:customStyle="1" w:styleId="List6Level2">
    <w:name w:val="List6Level2"/>
    <w:uiPriority w:val="99"/>
    <w:rsid w:val="00F126EC"/>
    <w:rPr>
      <w:rFonts w:ascii="Verdana" w:hAnsi="Verdana"/>
      <w:color w:val="000000"/>
      <w:sz w:val="20"/>
      <w:u w:val="none"/>
    </w:rPr>
  </w:style>
  <w:style w:type="character" w:customStyle="1" w:styleId="List6Level3">
    <w:name w:val="List6Level3"/>
    <w:uiPriority w:val="99"/>
    <w:rsid w:val="00F126EC"/>
    <w:rPr>
      <w:rFonts w:ascii="Verdana" w:hAnsi="Verdana"/>
      <w:color w:val="000000"/>
      <w:sz w:val="20"/>
      <w:u w:val="none"/>
    </w:rPr>
  </w:style>
  <w:style w:type="character" w:customStyle="1" w:styleId="List6Level4">
    <w:name w:val="List6Level4"/>
    <w:uiPriority w:val="99"/>
    <w:rsid w:val="00F126EC"/>
    <w:rPr>
      <w:rFonts w:ascii="Courier New" w:hAnsi="Courier New"/>
      <w:color w:val="000000"/>
      <w:sz w:val="20"/>
      <w:u w:val="none"/>
    </w:rPr>
  </w:style>
  <w:style w:type="character" w:customStyle="1" w:styleId="List6Level5">
    <w:name w:val="List6Level5"/>
    <w:uiPriority w:val="99"/>
    <w:rsid w:val="00F126EC"/>
    <w:rPr>
      <w:rFonts w:ascii="Verdana" w:hAnsi="Verdana"/>
      <w:color w:val="000000"/>
      <w:sz w:val="20"/>
      <w:u w:val="none"/>
    </w:rPr>
  </w:style>
  <w:style w:type="character" w:customStyle="1" w:styleId="List6Level6">
    <w:name w:val="List6Level6"/>
    <w:uiPriority w:val="99"/>
    <w:rsid w:val="00F126EC"/>
    <w:rPr>
      <w:rFonts w:ascii="Verdana" w:hAnsi="Verdana"/>
      <w:color w:val="000000"/>
      <w:sz w:val="20"/>
      <w:u w:val="none"/>
    </w:rPr>
  </w:style>
  <w:style w:type="character" w:customStyle="1" w:styleId="List6Level7">
    <w:name w:val="List6Level7"/>
    <w:uiPriority w:val="99"/>
    <w:rsid w:val="00F126EC"/>
    <w:rPr>
      <w:rFonts w:ascii="Courier New" w:hAnsi="Courier New"/>
      <w:color w:val="000000"/>
      <w:sz w:val="20"/>
      <w:u w:val="none"/>
    </w:rPr>
  </w:style>
  <w:style w:type="character" w:customStyle="1" w:styleId="List6Level8">
    <w:name w:val="List6Level8"/>
    <w:uiPriority w:val="99"/>
    <w:rsid w:val="00F126EC"/>
    <w:rPr>
      <w:rFonts w:ascii="Verdana" w:hAnsi="Verdana"/>
      <w:color w:val="000000"/>
      <w:sz w:val="20"/>
      <w:u w:val="none"/>
    </w:rPr>
  </w:style>
  <w:style w:type="character" w:customStyle="1" w:styleId="List7Level0">
    <w:name w:val="List7Level0"/>
    <w:uiPriority w:val="99"/>
    <w:rsid w:val="00F126EC"/>
    <w:rPr>
      <w:rFonts w:ascii="Verdana" w:hAnsi="Verdana"/>
      <w:color w:val="000000"/>
      <w:sz w:val="20"/>
      <w:u w:val="none"/>
    </w:rPr>
  </w:style>
  <w:style w:type="character" w:customStyle="1" w:styleId="List7Level1">
    <w:name w:val="List7Level1"/>
    <w:uiPriority w:val="99"/>
    <w:rsid w:val="00F126EC"/>
    <w:rPr>
      <w:rFonts w:ascii="Courier New" w:hAnsi="Courier New"/>
      <w:color w:val="000000"/>
      <w:sz w:val="20"/>
      <w:u w:val="none"/>
    </w:rPr>
  </w:style>
  <w:style w:type="character" w:customStyle="1" w:styleId="List7Level2">
    <w:name w:val="List7Level2"/>
    <w:uiPriority w:val="99"/>
    <w:rsid w:val="00F126EC"/>
    <w:rPr>
      <w:rFonts w:ascii="Verdana" w:hAnsi="Verdana"/>
      <w:color w:val="000000"/>
      <w:sz w:val="20"/>
      <w:u w:val="none"/>
    </w:rPr>
  </w:style>
  <w:style w:type="character" w:customStyle="1" w:styleId="List7Level3">
    <w:name w:val="List7Level3"/>
    <w:uiPriority w:val="99"/>
    <w:rsid w:val="00F126EC"/>
    <w:rPr>
      <w:rFonts w:ascii="Verdana" w:hAnsi="Verdana"/>
      <w:color w:val="000000"/>
      <w:sz w:val="20"/>
      <w:u w:val="none"/>
    </w:rPr>
  </w:style>
  <w:style w:type="character" w:customStyle="1" w:styleId="List7Level4">
    <w:name w:val="List7Level4"/>
    <w:uiPriority w:val="99"/>
    <w:rsid w:val="00F126EC"/>
    <w:rPr>
      <w:rFonts w:ascii="Courier New" w:hAnsi="Courier New"/>
      <w:color w:val="000000"/>
      <w:sz w:val="20"/>
      <w:u w:val="none"/>
    </w:rPr>
  </w:style>
  <w:style w:type="character" w:customStyle="1" w:styleId="List7Level5">
    <w:name w:val="List7Level5"/>
    <w:uiPriority w:val="99"/>
    <w:rsid w:val="00F126EC"/>
    <w:rPr>
      <w:rFonts w:ascii="Verdana" w:hAnsi="Verdana"/>
      <w:color w:val="000000"/>
      <w:sz w:val="20"/>
      <w:u w:val="none"/>
    </w:rPr>
  </w:style>
  <w:style w:type="character" w:customStyle="1" w:styleId="List7Level6">
    <w:name w:val="List7Level6"/>
    <w:uiPriority w:val="99"/>
    <w:rsid w:val="00F126EC"/>
    <w:rPr>
      <w:rFonts w:ascii="Verdana" w:hAnsi="Verdana"/>
      <w:color w:val="000000"/>
      <w:sz w:val="20"/>
      <w:u w:val="none"/>
    </w:rPr>
  </w:style>
  <w:style w:type="character" w:customStyle="1" w:styleId="List7Level7">
    <w:name w:val="List7Level7"/>
    <w:uiPriority w:val="99"/>
    <w:rsid w:val="00F126EC"/>
    <w:rPr>
      <w:rFonts w:ascii="Courier New" w:hAnsi="Courier New"/>
      <w:color w:val="000000"/>
      <w:sz w:val="20"/>
      <w:u w:val="none"/>
    </w:rPr>
  </w:style>
  <w:style w:type="character" w:customStyle="1" w:styleId="List7Level8">
    <w:name w:val="List7Level8"/>
    <w:uiPriority w:val="99"/>
    <w:rsid w:val="00F126EC"/>
    <w:rPr>
      <w:rFonts w:ascii="Verdana" w:hAnsi="Verdana"/>
      <w:color w:val="000000"/>
      <w:sz w:val="20"/>
      <w:u w:val="none"/>
    </w:rPr>
  </w:style>
  <w:style w:type="paragraph" w:styleId="Pripombabesedilo">
    <w:name w:val="annotation text"/>
    <w:basedOn w:val="Navaden"/>
    <w:link w:val="PripombabesediloZnak"/>
    <w:uiPriority w:val="99"/>
    <w:semiHidden/>
    <w:rsid w:val="00F126EC"/>
  </w:style>
  <w:style w:type="character" w:customStyle="1" w:styleId="PripombabesediloZnak">
    <w:name w:val="Pripomba – besedilo Znak"/>
    <w:basedOn w:val="Privzetapisavaodstavka"/>
    <w:link w:val="Pripombabesedilo"/>
    <w:uiPriority w:val="99"/>
    <w:semiHidden/>
    <w:locked/>
    <w:rsid w:val="00F126EC"/>
    <w:rPr>
      <w:rFonts w:cs="Times New Roman"/>
    </w:rPr>
  </w:style>
  <w:style w:type="paragraph" w:styleId="Glava">
    <w:name w:val="header"/>
    <w:basedOn w:val="Navaden"/>
    <w:link w:val="GlavaZnak"/>
    <w:uiPriority w:val="99"/>
    <w:rsid w:val="00F126EC"/>
    <w:pPr>
      <w:tabs>
        <w:tab w:val="center" w:pos="4536"/>
        <w:tab w:val="right" w:pos="9072"/>
      </w:tabs>
    </w:pPr>
  </w:style>
  <w:style w:type="character" w:customStyle="1" w:styleId="GlavaZnak">
    <w:name w:val="Glava Znak"/>
    <w:basedOn w:val="Privzetapisavaodstavka"/>
    <w:link w:val="Glava"/>
    <w:uiPriority w:val="99"/>
    <w:locked/>
    <w:rsid w:val="00F126EC"/>
    <w:rPr>
      <w:rFonts w:cs="Times New Roman"/>
    </w:rPr>
  </w:style>
  <w:style w:type="paragraph" w:styleId="Besedilooblaka">
    <w:name w:val="Balloon Text"/>
    <w:basedOn w:val="Navaden"/>
    <w:link w:val="BesedilooblakaZnak"/>
    <w:uiPriority w:val="99"/>
    <w:semiHidden/>
    <w:rsid w:val="00027078"/>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locked/>
    <w:rsid w:val="00027078"/>
    <w:rPr>
      <w:rFonts w:ascii="Segoe UI" w:hAnsi="Segoe UI" w:cs="Segoe UI"/>
      <w:sz w:val="18"/>
      <w:szCs w:val="18"/>
    </w:rPr>
  </w:style>
  <w:style w:type="paragraph" w:styleId="Noga">
    <w:name w:val="footer"/>
    <w:basedOn w:val="Navaden"/>
    <w:link w:val="NogaZnak"/>
    <w:uiPriority w:val="99"/>
    <w:rsid w:val="003E0AF4"/>
    <w:pPr>
      <w:tabs>
        <w:tab w:val="center" w:pos="4536"/>
        <w:tab w:val="right" w:pos="9072"/>
      </w:tabs>
    </w:pPr>
  </w:style>
  <w:style w:type="character" w:customStyle="1" w:styleId="NogaZnak">
    <w:name w:val="Noga Znak"/>
    <w:basedOn w:val="Privzetapisavaodstavka"/>
    <w:link w:val="Noga"/>
    <w:uiPriority w:val="99"/>
    <w:semiHidden/>
    <w:locked/>
    <w:rsid w:val="009A775E"/>
    <w:rPr>
      <w:rFonts w:cs="Times New Roman"/>
      <w:kern w:val="3"/>
      <w:sz w:val="20"/>
      <w:szCs w:val="20"/>
    </w:rPr>
  </w:style>
  <w:style w:type="numbering" w:customStyle="1" w:styleId="LS2">
    <w:name w:val="LS2"/>
    <w:rsid w:val="00587ADE"/>
    <w:pPr>
      <w:numPr>
        <w:numId w:val="2"/>
      </w:numPr>
    </w:pPr>
  </w:style>
  <w:style w:type="numbering" w:customStyle="1" w:styleId="LS5">
    <w:name w:val="LS5"/>
    <w:rsid w:val="00587ADE"/>
    <w:pPr>
      <w:numPr>
        <w:numId w:val="5"/>
      </w:numPr>
    </w:pPr>
  </w:style>
  <w:style w:type="numbering" w:customStyle="1" w:styleId="LS1">
    <w:name w:val="LS1"/>
    <w:rsid w:val="00587ADE"/>
    <w:pPr>
      <w:numPr>
        <w:numId w:val="1"/>
      </w:numPr>
    </w:pPr>
  </w:style>
  <w:style w:type="numbering" w:customStyle="1" w:styleId="LS3">
    <w:name w:val="LS3"/>
    <w:rsid w:val="00587ADE"/>
    <w:pPr>
      <w:numPr>
        <w:numId w:val="3"/>
      </w:numPr>
    </w:pPr>
  </w:style>
  <w:style w:type="numbering" w:customStyle="1" w:styleId="LS6">
    <w:name w:val="LS6"/>
    <w:rsid w:val="00587ADE"/>
    <w:pPr>
      <w:numPr>
        <w:numId w:val="6"/>
      </w:numPr>
    </w:pPr>
  </w:style>
  <w:style w:type="numbering" w:customStyle="1" w:styleId="LS4">
    <w:name w:val="LS4"/>
    <w:rsid w:val="00587ADE"/>
    <w:pPr>
      <w:numPr>
        <w:numId w:val="4"/>
      </w:numPr>
    </w:pPr>
  </w:style>
  <w:style w:type="numbering" w:customStyle="1" w:styleId="LS7">
    <w:name w:val="LS7"/>
    <w:rsid w:val="00587ADE"/>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image" Target="media/image45.png"/></Relationships>
</file>

<file path=word/_rels/header1.xml.rels><?xml version="1.0" encoding="UTF-8" standalone="yes"?>
<Relationships xmlns="http://schemas.openxmlformats.org/package/2006/relationships"><Relationship Id="rId2" Type="http://schemas.openxmlformats.org/officeDocument/2006/relationships/image" Target="media/image47.jpeg"/><Relationship Id="rId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28</Pages>
  <Words>3207</Words>
  <Characters>19903</Characters>
  <Application>Microsoft Office Word</Application>
  <DocSecurity>0</DocSecurity>
  <Lines>165</Lines>
  <Paragraphs>46</Paragraphs>
  <ScaleCrop>false</ScaleCrop>
  <HeadingPairs>
    <vt:vector size="2" baseType="variant">
      <vt:variant>
        <vt:lpstr>Naslov</vt:lpstr>
      </vt:variant>
      <vt:variant>
        <vt:i4>1</vt:i4>
      </vt:variant>
    </vt:vector>
  </HeadingPairs>
  <TitlesOfParts>
    <vt:vector size="1" baseType="lpstr">
      <vt:lpstr>UPORABNIŠKI PRIROČNIK</vt:lpstr>
    </vt:vector>
  </TitlesOfParts>
  <Company/>
  <LinksUpToDate>false</LinksUpToDate>
  <CharactersWithSpaces>23064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UPORABNIŠKI PRIROČNIK</dc:title>
  <dc:subject/>
  <dc:creator>Zdravko Čule</dc:creator>
  <cp:keywords/>
  <dc:description/>
  <cp:lastModifiedBy>Urška Starc</cp:lastModifiedBy>
  <cp:revision>3</cp:revision>
  <cp:lastPrinted>2016-09-14T07:39:00Z</cp:lastPrinted>
  <dcterms:created xsi:type="dcterms:W3CDTF">2016-10-03T06:53:00Z</dcterms:created>
  <dcterms:modified xsi:type="dcterms:W3CDTF">2016-10-03T06:55:00Z</dcterms:modified>
</cp:coreProperties>
</file>